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29F20" w14:textId="7F5432AF" w:rsidR="0082034B" w:rsidRPr="006D2C03" w:rsidRDefault="006D2C03" w:rsidP="00982755">
      <w:pPr>
        <w:pStyle w:val="Antrats"/>
        <w:jc w:val="center"/>
        <w:rPr>
          <w:b/>
          <w:bCs/>
          <w:szCs w:val="24"/>
        </w:rPr>
      </w:pPr>
      <w:r w:rsidRPr="006D2C03">
        <w:rPr>
          <w:b/>
          <w:bCs/>
          <w:szCs w:val="24"/>
        </w:rPr>
        <w:t xml:space="preserve">                                        </w:t>
      </w:r>
      <w:r>
        <w:rPr>
          <w:b/>
          <w:bCs/>
          <w:szCs w:val="24"/>
        </w:rPr>
        <w:t xml:space="preserve">                                                                                   </w:t>
      </w:r>
      <w:r w:rsidRPr="006D2C03">
        <w:rPr>
          <w:b/>
          <w:bCs/>
          <w:szCs w:val="24"/>
        </w:rPr>
        <w:t xml:space="preserve">     Projektas</w:t>
      </w:r>
    </w:p>
    <w:p w14:paraId="6B3F2001" w14:textId="5BF78693" w:rsidR="00982755" w:rsidRPr="00607CD4" w:rsidRDefault="00982755" w:rsidP="00982755">
      <w:pPr>
        <w:pStyle w:val="Antrats"/>
        <w:jc w:val="center"/>
        <w:rPr>
          <w:rFonts w:ascii="Book Antiqua" w:hAnsi="Book Antiqua"/>
          <w:b/>
          <w:bCs/>
          <w:szCs w:val="24"/>
        </w:rPr>
      </w:pPr>
      <w:r w:rsidRPr="002F6D7E">
        <w:rPr>
          <w:b/>
          <w:bCs/>
          <w:sz w:val="28"/>
          <w:szCs w:val="28"/>
        </w:rPr>
        <w:t>KAIŠIADORIŲ RAJONO SAVIVALDYBĖS TARYBA</w:t>
      </w:r>
    </w:p>
    <w:p w14:paraId="6FBBBB2D" w14:textId="77777777" w:rsidR="00982755" w:rsidRDefault="00982755" w:rsidP="00982755">
      <w:pPr>
        <w:pStyle w:val="Antrats"/>
        <w:jc w:val="center"/>
        <w:rPr>
          <w:b/>
          <w:bCs/>
        </w:rPr>
      </w:pPr>
    </w:p>
    <w:p w14:paraId="10088E15" w14:textId="77777777" w:rsidR="00982755" w:rsidRDefault="00982755" w:rsidP="00982755">
      <w:pPr>
        <w:pStyle w:val="Antrats"/>
        <w:jc w:val="center"/>
        <w:rPr>
          <w:b/>
          <w:bCs/>
        </w:rPr>
      </w:pPr>
      <w:r>
        <w:rPr>
          <w:b/>
          <w:bCs/>
        </w:rPr>
        <w:t>SPRENDIMAS</w:t>
      </w:r>
    </w:p>
    <w:p w14:paraId="26760F60" w14:textId="7FD37BF9" w:rsidR="00E11680" w:rsidRDefault="00E11680" w:rsidP="006D2C03">
      <w:pPr>
        <w:pStyle w:val="Antrats"/>
        <w:jc w:val="center"/>
        <w:rPr>
          <w:b/>
        </w:rPr>
      </w:pPr>
      <w:r>
        <w:rPr>
          <w:b/>
        </w:rPr>
        <w:t xml:space="preserve">DĖL </w:t>
      </w:r>
      <w:r w:rsidR="00982755">
        <w:rPr>
          <w:b/>
        </w:rPr>
        <w:t xml:space="preserve">KAIŠIADORIŲ RAJONO </w:t>
      </w:r>
      <w:r w:rsidR="006D2C03">
        <w:rPr>
          <w:b/>
        </w:rPr>
        <w:t xml:space="preserve">SAVIVALDYBĖS VISUOMENĖS SVEIKATOS BIURO </w:t>
      </w:r>
      <w:r w:rsidR="003628E5">
        <w:rPr>
          <w:b/>
        </w:rPr>
        <w:t xml:space="preserve">2025 METŲ </w:t>
      </w:r>
      <w:r w:rsidR="001D2B56">
        <w:rPr>
          <w:b/>
        </w:rPr>
        <w:t xml:space="preserve">METINIŲ </w:t>
      </w:r>
      <w:r w:rsidR="00CD5EBD">
        <w:rPr>
          <w:b/>
        </w:rPr>
        <w:t xml:space="preserve">ATASKAITŲ RINKINIO </w:t>
      </w:r>
      <w:r w:rsidR="00014F15">
        <w:rPr>
          <w:b/>
        </w:rPr>
        <w:t>PATVIRTINIMO</w:t>
      </w:r>
    </w:p>
    <w:p w14:paraId="2BB8630A" w14:textId="77777777" w:rsidR="004C0ABE" w:rsidRDefault="004C0ABE" w:rsidP="00982755">
      <w:pPr>
        <w:pStyle w:val="Antrats"/>
        <w:jc w:val="center"/>
      </w:pPr>
    </w:p>
    <w:p w14:paraId="1A389C16" w14:textId="36536958" w:rsidR="00982755" w:rsidRDefault="00EE6D23" w:rsidP="00982755">
      <w:pPr>
        <w:pStyle w:val="Antrats"/>
        <w:jc w:val="center"/>
      </w:pPr>
      <w:r>
        <w:t>202</w:t>
      </w:r>
      <w:r w:rsidR="003E02B5">
        <w:t>6</w:t>
      </w:r>
      <w:r w:rsidR="00982755">
        <w:t xml:space="preserve"> m. </w:t>
      </w:r>
      <w:r w:rsidR="003E02B5">
        <w:t xml:space="preserve">birželio  </w:t>
      </w:r>
      <w:r w:rsidR="006D2C03">
        <w:t xml:space="preserve">   </w:t>
      </w:r>
      <w:r w:rsidR="00840AB8">
        <w:t xml:space="preserve"> </w:t>
      </w:r>
      <w:r w:rsidR="00982755">
        <w:t>d. Nr.</w:t>
      </w:r>
    </w:p>
    <w:p w14:paraId="2A4A8D0D" w14:textId="167163C5" w:rsidR="00982755" w:rsidRPr="00B40017" w:rsidRDefault="00982755" w:rsidP="00B40017">
      <w:pPr>
        <w:pStyle w:val="Antrats"/>
        <w:jc w:val="center"/>
      </w:pPr>
      <w:r>
        <w:t>Kaišiadorys</w:t>
      </w:r>
    </w:p>
    <w:p w14:paraId="0911F96D" w14:textId="6411B7F9" w:rsidR="00B032DF" w:rsidRPr="00B032DF" w:rsidRDefault="00B032DF" w:rsidP="002D184B">
      <w:pPr>
        <w:spacing w:line="360" w:lineRule="auto"/>
        <w:ind w:firstLine="720"/>
        <w:jc w:val="both"/>
      </w:pPr>
      <w:r w:rsidRPr="00B032DF">
        <w:t>Vadovaudamasi Lietuvos Respublikos vietos savivaldos įstatymo 15 straipsnio 3 dalies 1 punktu</w:t>
      </w:r>
      <w:r w:rsidR="002D184B">
        <w:t>,</w:t>
      </w:r>
      <w:r w:rsidRPr="00B032DF">
        <w:t xml:space="preserve"> Kaišiadorių rajono savivaldybės tarybos veiklos reglamento, patvirtinto Kaišiadorių rajono savivaldybės tarybos 2023 m. kovo 30 d. sprendimu Nr. V17E-62 „Dėl Kaišiadorių rajono savivaldybės tarybos veiklos reglam</w:t>
      </w:r>
      <w:r w:rsidR="001163BA">
        <w:t>ento patvirtinimo“, 104</w:t>
      </w:r>
      <w:r w:rsidRPr="00B032DF">
        <w:t xml:space="preserve"> punktu</w:t>
      </w:r>
      <w:r w:rsidR="003E02B5">
        <w:t xml:space="preserve"> ir atsižvelgdama į </w:t>
      </w:r>
      <w:r w:rsidR="008A44D6">
        <w:t>Kaišiadorių rajono savivaldybės visuomenės sveikatos biuro 2026 m. gegužės 13 d. raštą Nr. S-104 ,,Dėl dokumentų pateikimo“</w:t>
      </w:r>
      <w:r w:rsidR="00465CD1">
        <w:t xml:space="preserve"> (registracija 2026-05-14 Nr. ED-1666)</w:t>
      </w:r>
      <w:r w:rsidR="008A44D6">
        <w:t>,</w:t>
      </w:r>
      <w:r w:rsidR="002D184B">
        <w:t xml:space="preserve"> </w:t>
      </w:r>
      <w:r w:rsidRPr="00B032DF">
        <w:t>Kaišiadorių rajono savivaldybės taryba  n u s p r e n d ž i a:</w:t>
      </w:r>
    </w:p>
    <w:p w14:paraId="119A8BF0" w14:textId="0ECB0313" w:rsidR="00B032DF" w:rsidRPr="00B032DF" w:rsidRDefault="00B032DF" w:rsidP="008A44D6">
      <w:pPr>
        <w:spacing w:line="360" w:lineRule="auto"/>
        <w:ind w:firstLine="720"/>
        <w:jc w:val="both"/>
      </w:pPr>
      <w:r w:rsidRPr="00DB17B5">
        <w:t xml:space="preserve">Patvirtinti Kaišiadorių </w:t>
      </w:r>
      <w:r w:rsidR="0037066D" w:rsidRPr="00DB17B5">
        <w:t xml:space="preserve">rajono </w:t>
      </w:r>
      <w:r w:rsidR="006D2C03">
        <w:t>savivaldybės visuomenės sveikatos biuro</w:t>
      </w:r>
      <w:r w:rsidR="00DB5918">
        <w:t xml:space="preserve"> </w:t>
      </w:r>
      <w:r w:rsidR="003628E5">
        <w:t xml:space="preserve">2025 metų </w:t>
      </w:r>
      <w:r w:rsidR="00B8692C">
        <w:t>met</w:t>
      </w:r>
      <w:r w:rsidR="001D2B56">
        <w:t>inių</w:t>
      </w:r>
      <w:r w:rsidRPr="00DB17B5">
        <w:t> ataskaitų rinkinį</w:t>
      </w:r>
      <w:r w:rsidR="00E11680" w:rsidRPr="00E11680">
        <w:t xml:space="preserve"> </w:t>
      </w:r>
      <w:r w:rsidRPr="00B032DF">
        <w:t xml:space="preserve"> (pridedama).</w:t>
      </w:r>
    </w:p>
    <w:p w14:paraId="57451690" w14:textId="41E41DC6" w:rsidR="00524C56" w:rsidRPr="00B2347F" w:rsidRDefault="00B2347F" w:rsidP="008A44D6">
      <w:pPr>
        <w:spacing w:line="360" w:lineRule="auto"/>
        <w:ind w:firstLine="720"/>
        <w:jc w:val="both"/>
      </w:pPr>
      <w:r w:rsidRPr="00B2347F">
        <w:rPr>
          <w:color w:val="000000"/>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r w:rsidR="005177AE" w:rsidRPr="00B2347F">
        <w:t xml:space="preserve">            </w:t>
      </w:r>
    </w:p>
    <w:p w14:paraId="107F7FA3" w14:textId="77777777" w:rsidR="00982755" w:rsidRPr="00B40017" w:rsidRDefault="00982755" w:rsidP="00982755"/>
    <w:p w14:paraId="0495E0CD" w14:textId="77777777" w:rsidR="006D2C03" w:rsidRPr="00B40017" w:rsidRDefault="006D2C03" w:rsidP="006D2C03">
      <w:pPr>
        <w:tabs>
          <w:tab w:val="left" w:pos="0"/>
        </w:tabs>
        <w:jc w:val="both"/>
        <w:rPr>
          <w:bCs/>
          <w:lang w:eastAsia="lt-LT"/>
        </w:rPr>
      </w:pPr>
      <w:r w:rsidRPr="00B40017">
        <w:rPr>
          <w:bCs/>
          <w:lang w:eastAsia="lt-LT"/>
        </w:rPr>
        <w:t xml:space="preserve">Savivaldybės meras </w:t>
      </w:r>
      <w:r w:rsidRPr="00B40017">
        <w:rPr>
          <w:bCs/>
          <w:lang w:eastAsia="lt-LT"/>
        </w:rPr>
        <w:tab/>
        <w:t xml:space="preserve">                     </w:t>
      </w:r>
    </w:p>
    <w:p w14:paraId="04DDC822" w14:textId="77777777" w:rsidR="006D2C03" w:rsidRPr="00B40017" w:rsidRDefault="006D2C03" w:rsidP="006D2C03">
      <w:pPr>
        <w:tabs>
          <w:tab w:val="left" w:pos="0"/>
        </w:tabs>
        <w:jc w:val="both"/>
        <w:rPr>
          <w:bCs/>
          <w:lang w:eastAsia="lt-LT"/>
        </w:rPr>
      </w:pPr>
    </w:p>
    <w:p w14:paraId="4B53618B" w14:textId="77777777" w:rsidR="006D2C03" w:rsidRPr="00B40017" w:rsidRDefault="006D2C03" w:rsidP="006D2C03">
      <w:pPr>
        <w:tabs>
          <w:tab w:val="left" w:pos="0"/>
        </w:tabs>
        <w:jc w:val="both"/>
        <w:rPr>
          <w:bCs/>
          <w:lang w:eastAsia="lt-LT"/>
        </w:rPr>
      </w:pPr>
      <w:r w:rsidRPr="00B40017">
        <w:rPr>
          <w:bCs/>
          <w:lang w:eastAsia="lt-LT"/>
        </w:rPr>
        <w:t>Sprendimo projektą teikia</w:t>
      </w:r>
      <w:r w:rsidRPr="00B40017">
        <w:rPr>
          <w:bCs/>
          <w:lang w:eastAsia="lt-LT"/>
        </w:rPr>
        <w:tab/>
      </w:r>
      <w:r w:rsidRPr="00B40017">
        <w:rPr>
          <w:bCs/>
          <w:lang w:eastAsia="lt-LT"/>
        </w:rPr>
        <w:tab/>
      </w:r>
      <w:r w:rsidRPr="00B40017">
        <w:rPr>
          <w:bCs/>
          <w:lang w:eastAsia="lt-LT"/>
        </w:rPr>
        <w:tab/>
      </w:r>
      <w:r w:rsidRPr="00B40017">
        <w:rPr>
          <w:bCs/>
          <w:lang w:eastAsia="lt-LT"/>
        </w:rPr>
        <w:tab/>
      </w:r>
      <w:r w:rsidRPr="00B40017">
        <w:rPr>
          <w:bCs/>
          <w:lang w:eastAsia="lt-LT"/>
        </w:rPr>
        <w:tab/>
      </w:r>
    </w:p>
    <w:p w14:paraId="58D1FD3E" w14:textId="77777777" w:rsidR="006D2C03" w:rsidRPr="00B40017" w:rsidRDefault="006D2C03" w:rsidP="006D2C03">
      <w:pPr>
        <w:tabs>
          <w:tab w:val="left" w:pos="0"/>
        </w:tabs>
        <w:jc w:val="both"/>
        <w:rPr>
          <w:bCs/>
          <w:lang w:eastAsia="lt-LT"/>
        </w:rPr>
      </w:pPr>
      <w:r w:rsidRPr="00B40017">
        <w:rPr>
          <w:bCs/>
          <w:lang w:eastAsia="lt-LT"/>
        </w:rPr>
        <w:t>Savivaldybės meras Šarūnas Čėsna</w:t>
      </w:r>
    </w:p>
    <w:p w14:paraId="444BAD44" w14:textId="0552DC37" w:rsidR="006D2C03" w:rsidRPr="00B40017" w:rsidRDefault="006D2C03" w:rsidP="006D2C03">
      <w:pPr>
        <w:tabs>
          <w:tab w:val="left" w:pos="0"/>
        </w:tabs>
        <w:jc w:val="both"/>
        <w:rPr>
          <w:bCs/>
          <w:lang w:eastAsia="lt-LT"/>
        </w:rPr>
      </w:pPr>
      <w:r w:rsidRPr="00B40017">
        <w:rPr>
          <w:bCs/>
          <w:lang w:eastAsia="lt-LT"/>
        </w:rPr>
        <w:t xml:space="preserve">                                                                                 </w:t>
      </w:r>
    </w:p>
    <w:p w14:paraId="6F4E1B19" w14:textId="5CCB67CE" w:rsidR="006D2C03" w:rsidRPr="00B40017" w:rsidRDefault="006D2C03" w:rsidP="006D2C03">
      <w:pPr>
        <w:tabs>
          <w:tab w:val="left" w:pos="0"/>
        </w:tabs>
        <w:jc w:val="both"/>
        <w:rPr>
          <w:bCs/>
          <w:lang w:eastAsia="lt-LT"/>
        </w:rPr>
      </w:pPr>
      <w:r w:rsidRPr="00B40017">
        <w:rPr>
          <w:bCs/>
          <w:lang w:eastAsia="lt-LT"/>
        </w:rPr>
        <w:t>Rengėja</w:t>
      </w:r>
    </w:p>
    <w:p w14:paraId="22727243" w14:textId="77777777" w:rsidR="006D2C03" w:rsidRPr="00B40017" w:rsidRDefault="006D2C03" w:rsidP="006D2C03">
      <w:pPr>
        <w:tabs>
          <w:tab w:val="left" w:pos="0"/>
        </w:tabs>
        <w:jc w:val="both"/>
        <w:rPr>
          <w:bCs/>
          <w:lang w:eastAsia="lt-LT"/>
        </w:rPr>
      </w:pPr>
      <w:r w:rsidRPr="00B40017">
        <w:rPr>
          <w:bCs/>
          <w:lang w:eastAsia="lt-LT"/>
        </w:rPr>
        <w:t>Danguolė Miliauskaitė</w:t>
      </w:r>
    </w:p>
    <w:p w14:paraId="1B9648A3" w14:textId="19B5FB72" w:rsidR="006D2C03" w:rsidRPr="00B40017" w:rsidRDefault="006D2C03" w:rsidP="006D2C03">
      <w:pPr>
        <w:tabs>
          <w:tab w:val="left" w:pos="0"/>
        </w:tabs>
        <w:jc w:val="both"/>
        <w:rPr>
          <w:bCs/>
          <w:lang w:eastAsia="lt-LT"/>
        </w:rPr>
      </w:pPr>
      <w:r w:rsidRPr="00B40017">
        <w:rPr>
          <w:bCs/>
          <w:lang w:eastAsia="lt-LT"/>
        </w:rPr>
        <w:t>202</w:t>
      </w:r>
      <w:r w:rsidR="003E02B5" w:rsidRPr="00B40017">
        <w:rPr>
          <w:bCs/>
          <w:lang w:eastAsia="lt-LT"/>
        </w:rPr>
        <w:t>6</w:t>
      </w:r>
      <w:r w:rsidRPr="00B40017">
        <w:rPr>
          <w:bCs/>
          <w:lang w:eastAsia="lt-LT"/>
        </w:rPr>
        <w:t>-0</w:t>
      </w:r>
      <w:r w:rsidR="003E02B5" w:rsidRPr="00B40017">
        <w:rPr>
          <w:bCs/>
          <w:lang w:eastAsia="lt-LT"/>
        </w:rPr>
        <w:t>6</w:t>
      </w:r>
      <w:r w:rsidRPr="00B40017">
        <w:rPr>
          <w:bCs/>
          <w:lang w:eastAsia="lt-LT"/>
        </w:rPr>
        <w:t>-</w:t>
      </w:r>
    </w:p>
    <w:p w14:paraId="6F6D55F3" w14:textId="77777777" w:rsidR="006D2C03" w:rsidRPr="00B40017" w:rsidRDefault="006D2C03" w:rsidP="006D2C03">
      <w:pPr>
        <w:tabs>
          <w:tab w:val="left" w:pos="0"/>
        </w:tabs>
        <w:jc w:val="both"/>
        <w:rPr>
          <w:bCs/>
          <w:lang w:eastAsia="lt-LT"/>
        </w:rPr>
      </w:pPr>
      <w:r w:rsidRPr="00B40017">
        <w:rPr>
          <w:bCs/>
          <w:lang w:eastAsia="lt-LT"/>
        </w:rPr>
        <w:t xml:space="preserve">                                                                                         </w:t>
      </w:r>
    </w:p>
    <w:p w14:paraId="710B8391" w14:textId="6D52D555" w:rsidR="006D2C03" w:rsidRPr="00B40017" w:rsidRDefault="006D2C03" w:rsidP="006D2C03">
      <w:pPr>
        <w:tabs>
          <w:tab w:val="left" w:pos="0"/>
        </w:tabs>
        <w:jc w:val="both"/>
        <w:rPr>
          <w:bCs/>
          <w:lang w:eastAsia="lt-LT"/>
        </w:rPr>
      </w:pPr>
      <w:r w:rsidRPr="00B40017">
        <w:rPr>
          <w:bCs/>
          <w:lang w:eastAsia="lt-LT"/>
        </w:rPr>
        <w:t>Suderinta:</w:t>
      </w:r>
    </w:p>
    <w:tbl>
      <w:tblPr>
        <w:tblW w:w="0" w:type="auto"/>
        <w:tblInd w:w="-142" w:type="dxa"/>
        <w:tblLook w:val="00A0" w:firstRow="1" w:lastRow="0" w:firstColumn="1" w:lastColumn="0" w:noHBand="0" w:noVBand="0"/>
      </w:tblPr>
      <w:tblGrid>
        <w:gridCol w:w="2221"/>
        <w:gridCol w:w="7028"/>
        <w:gridCol w:w="248"/>
      </w:tblGrid>
      <w:tr w:rsidR="006D2C03" w:rsidRPr="00B40017" w14:paraId="72AC2793" w14:textId="77777777" w:rsidTr="0001666C">
        <w:trPr>
          <w:trHeight w:val="20"/>
        </w:trPr>
        <w:tc>
          <w:tcPr>
            <w:tcW w:w="2221" w:type="dxa"/>
          </w:tcPr>
          <w:p w14:paraId="61C342D1" w14:textId="24CEEF6B" w:rsidR="006D2C03" w:rsidRPr="00B40017" w:rsidRDefault="006D2C03" w:rsidP="00B40017">
            <w:pPr>
              <w:tabs>
                <w:tab w:val="left" w:pos="0"/>
                <w:tab w:val="left" w:pos="564"/>
              </w:tabs>
              <w:jc w:val="both"/>
              <w:rPr>
                <w:bCs/>
                <w:lang w:eastAsia="lt-LT"/>
              </w:rPr>
            </w:pPr>
            <w:r w:rsidRPr="00B40017">
              <w:rPr>
                <w:bCs/>
                <w:lang w:eastAsia="lt-LT"/>
              </w:rPr>
              <w:t>Lina Juodienė</w:t>
            </w:r>
          </w:p>
          <w:p w14:paraId="323E8F41" w14:textId="4E02D037" w:rsidR="006D2C03" w:rsidRPr="00B40017" w:rsidRDefault="006D2C03" w:rsidP="006D2C03">
            <w:pPr>
              <w:tabs>
                <w:tab w:val="left" w:pos="0"/>
              </w:tabs>
              <w:jc w:val="both"/>
              <w:rPr>
                <w:bCs/>
                <w:lang w:eastAsia="lt-LT"/>
              </w:rPr>
            </w:pPr>
            <w:r w:rsidRPr="00B40017">
              <w:rPr>
                <w:bCs/>
                <w:lang w:eastAsia="lt-LT"/>
              </w:rPr>
              <w:t xml:space="preserve"> 202</w:t>
            </w:r>
            <w:r w:rsidR="003E02B5" w:rsidRPr="00B40017">
              <w:rPr>
                <w:bCs/>
                <w:lang w:eastAsia="lt-LT"/>
              </w:rPr>
              <w:t>6</w:t>
            </w:r>
            <w:r w:rsidRPr="00B40017">
              <w:rPr>
                <w:bCs/>
                <w:lang w:eastAsia="lt-LT"/>
              </w:rPr>
              <w:t>-0</w:t>
            </w:r>
            <w:r w:rsidR="003E02B5" w:rsidRPr="00B40017">
              <w:rPr>
                <w:bCs/>
                <w:lang w:eastAsia="lt-LT"/>
              </w:rPr>
              <w:t>6</w:t>
            </w:r>
            <w:r w:rsidRPr="00B40017">
              <w:rPr>
                <w:bCs/>
                <w:lang w:eastAsia="lt-LT"/>
              </w:rPr>
              <w:t>-</w:t>
            </w:r>
          </w:p>
          <w:p w14:paraId="250A7806" w14:textId="77777777" w:rsidR="006D2C03" w:rsidRPr="00B40017" w:rsidRDefault="006D2C03" w:rsidP="0001666C">
            <w:pPr>
              <w:tabs>
                <w:tab w:val="left" w:pos="0"/>
              </w:tabs>
              <w:ind w:left="-108"/>
              <w:jc w:val="both"/>
              <w:rPr>
                <w:bCs/>
                <w:lang w:eastAsia="lt-LT"/>
              </w:rPr>
            </w:pPr>
          </w:p>
        </w:tc>
        <w:tc>
          <w:tcPr>
            <w:tcW w:w="7028" w:type="dxa"/>
            <w:hideMark/>
          </w:tcPr>
          <w:p w14:paraId="1DAB35A1" w14:textId="77777777" w:rsidR="006D2C03" w:rsidRPr="00B40017" w:rsidRDefault="006D2C03" w:rsidP="0001666C">
            <w:pPr>
              <w:jc w:val="both"/>
            </w:pPr>
            <w:r w:rsidRPr="00B40017">
              <w:rPr>
                <w:bCs/>
                <w:lang w:eastAsia="lt-LT"/>
              </w:rPr>
              <w:t>Asta Masaitienė            Ignas Simonaitis</w:t>
            </w:r>
            <w:r w:rsidRPr="00B40017">
              <w:t xml:space="preserve">            Karolis Petkevičius</w:t>
            </w:r>
          </w:p>
          <w:p w14:paraId="4C3524D9" w14:textId="49DE5BD3" w:rsidR="006D2C03" w:rsidRPr="00B40017" w:rsidRDefault="006D2C03" w:rsidP="0001666C">
            <w:pPr>
              <w:jc w:val="both"/>
            </w:pPr>
            <w:r w:rsidRPr="00B40017">
              <w:t>202</w:t>
            </w:r>
            <w:r w:rsidR="003E02B5" w:rsidRPr="00B40017">
              <w:t>6</w:t>
            </w:r>
            <w:r w:rsidRPr="00B40017">
              <w:t>-0</w:t>
            </w:r>
            <w:r w:rsidR="003E02B5" w:rsidRPr="00B40017">
              <w:t>6</w:t>
            </w:r>
            <w:r w:rsidRPr="00B40017">
              <w:t>-                        202</w:t>
            </w:r>
            <w:r w:rsidR="003E02B5" w:rsidRPr="00B40017">
              <w:t>6</w:t>
            </w:r>
            <w:r w:rsidRPr="00B40017">
              <w:t>-0</w:t>
            </w:r>
            <w:r w:rsidR="003E02B5" w:rsidRPr="00B40017">
              <w:t>6</w:t>
            </w:r>
            <w:r w:rsidRPr="00B40017">
              <w:t>-                        202</w:t>
            </w:r>
            <w:r w:rsidR="003E02B5" w:rsidRPr="00B40017">
              <w:t>6</w:t>
            </w:r>
            <w:r w:rsidRPr="00B40017">
              <w:t>-0</w:t>
            </w:r>
            <w:r w:rsidR="003E02B5" w:rsidRPr="00B40017">
              <w:t>6</w:t>
            </w:r>
            <w:r w:rsidRPr="00B40017">
              <w:t>-</w:t>
            </w:r>
          </w:p>
          <w:p w14:paraId="2DD37DFD" w14:textId="77777777" w:rsidR="006D2C03" w:rsidRPr="00B40017" w:rsidRDefault="006D2C03" w:rsidP="0001666C">
            <w:pPr>
              <w:tabs>
                <w:tab w:val="left" w:pos="0"/>
              </w:tabs>
              <w:jc w:val="both"/>
              <w:rPr>
                <w:bCs/>
                <w:lang w:eastAsia="lt-LT"/>
              </w:rPr>
            </w:pPr>
            <w:r w:rsidRPr="00B40017">
              <w:rPr>
                <w:bCs/>
                <w:lang w:eastAsia="lt-LT"/>
              </w:rPr>
              <w:t xml:space="preserve">                       </w:t>
            </w:r>
          </w:p>
          <w:p w14:paraId="25950EA1" w14:textId="77777777" w:rsidR="006D2C03" w:rsidRPr="00B40017" w:rsidRDefault="006D2C03" w:rsidP="0001666C">
            <w:pPr>
              <w:tabs>
                <w:tab w:val="left" w:pos="0"/>
              </w:tabs>
              <w:jc w:val="both"/>
              <w:rPr>
                <w:bCs/>
                <w:lang w:eastAsia="lt-LT"/>
              </w:rPr>
            </w:pPr>
          </w:p>
        </w:tc>
        <w:tc>
          <w:tcPr>
            <w:tcW w:w="248" w:type="dxa"/>
          </w:tcPr>
          <w:p w14:paraId="625F0769" w14:textId="77777777" w:rsidR="006D2C03" w:rsidRPr="00B40017" w:rsidRDefault="006D2C03" w:rsidP="0001666C">
            <w:pPr>
              <w:tabs>
                <w:tab w:val="left" w:pos="0"/>
              </w:tabs>
              <w:jc w:val="both"/>
              <w:rPr>
                <w:bCs/>
                <w:lang w:eastAsia="lt-LT"/>
              </w:rPr>
            </w:pPr>
          </w:p>
        </w:tc>
      </w:tr>
    </w:tbl>
    <w:p w14:paraId="06504438" w14:textId="2A8D2DAA" w:rsidR="00595EEE" w:rsidRPr="00B40017" w:rsidRDefault="006D2C03" w:rsidP="00982755">
      <w:r w:rsidRPr="00B40017">
        <w:t>Audronė Litvinskaitė</w:t>
      </w:r>
    </w:p>
    <w:p w14:paraId="5055CE11" w14:textId="41BC3586" w:rsidR="00595EEE" w:rsidRPr="00B40017" w:rsidRDefault="006D2C03" w:rsidP="00982755">
      <w:r w:rsidRPr="00B40017">
        <w:t>202</w:t>
      </w:r>
      <w:r w:rsidR="003E02B5" w:rsidRPr="00B40017">
        <w:t>6</w:t>
      </w:r>
      <w:r w:rsidRPr="00B40017">
        <w:t>-0</w:t>
      </w:r>
      <w:r w:rsidR="003E02B5" w:rsidRPr="00B40017">
        <w:t>6</w:t>
      </w:r>
      <w:r w:rsidRPr="00B40017">
        <w:t>-</w:t>
      </w:r>
    </w:p>
    <w:p w14:paraId="084A48F1" w14:textId="77777777" w:rsidR="005E59C2" w:rsidRDefault="005E59C2" w:rsidP="00982755"/>
    <w:p w14:paraId="65D88888" w14:textId="77777777" w:rsidR="008D6006" w:rsidRDefault="008D6006" w:rsidP="00982755"/>
    <w:p w14:paraId="039CB2B8" w14:textId="60219515" w:rsidR="008D6006" w:rsidRPr="00EE03BE" w:rsidRDefault="008D6006" w:rsidP="00A67943">
      <w:pPr>
        <w:pStyle w:val="Antrats"/>
        <w:jc w:val="center"/>
        <w:rPr>
          <w:b/>
        </w:rPr>
      </w:pPr>
      <w:r w:rsidRPr="00D66D4C">
        <w:rPr>
          <w:b/>
        </w:rPr>
        <w:t>SPRENDIMO „</w:t>
      </w:r>
      <w:r>
        <w:rPr>
          <w:b/>
        </w:rPr>
        <w:t xml:space="preserve">DĖL KAIŠIADORIŲ RAJONO SAVIVALDYBĖS VISUOMENĖS SVEIKATOS BIURO </w:t>
      </w:r>
      <w:r w:rsidR="003628E5">
        <w:rPr>
          <w:b/>
        </w:rPr>
        <w:t xml:space="preserve">2025 METŲ </w:t>
      </w:r>
      <w:r w:rsidRPr="00E11680">
        <w:rPr>
          <w:b/>
        </w:rPr>
        <w:t>MET</w:t>
      </w:r>
      <w:r w:rsidR="001D2B56">
        <w:rPr>
          <w:b/>
        </w:rPr>
        <w:t>INIŲ</w:t>
      </w:r>
      <w:r w:rsidRPr="00E11680">
        <w:rPr>
          <w:b/>
        </w:rPr>
        <w:t xml:space="preserve"> </w:t>
      </w:r>
      <w:r>
        <w:rPr>
          <w:b/>
        </w:rPr>
        <w:t>ATASKAITŲ RINKINIO PATVIRTINIMO</w:t>
      </w:r>
      <w:r w:rsidRPr="00D66D4C">
        <w:rPr>
          <w:b/>
        </w:rPr>
        <w:t>“ PROJEKTO</w:t>
      </w:r>
    </w:p>
    <w:p w14:paraId="2D80E7A1" w14:textId="77777777" w:rsidR="008D6006" w:rsidRPr="00D66D4C" w:rsidRDefault="008D6006" w:rsidP="008D6006">
      <w:pPr>
        <w:jc w:val="center"/>
        <w:rPr>
          <w:b/>
        </w:rPr>
      </w:pPr>
      <w:r w:rsidRPr="00D66D4C">
        <w:rPr>
          <w:b/>
          <w:bCs/>
        </w:rPr>
        <w:t>AIŠKINAMASIS RAŠTAS</w:t>
      </w:r>
    </w:p>
    <w:p w14:paraId="4542DA76" w14:textId="77777777" w:rsidR="008D6006" w:rsidRDefault="008D6006" w:rsidP="008D6006">
      <w:pPr>
        <w:rPr>
          <w:b/>
          <w:bCs/>
        </w:rPr>
      </w:pPr>
    </w:p>
    <w:p w14:paraId="30C3CBF1" w14:textId="29003F06" w:rsidR="008D6006" w:rsidRDefault="008D6006" w:rsidP="008D6006">
      <w:pPr>
        <w:jc w:val="center"/>
      </w:pPr>
      <w:r>
        <w:t>202</w:t>
      </w:r>
      <w:r w:rsidR="003E02B5">
        <w:t>6</w:t>
      </w:r>
      <w:r>
        <w:t xml:space="preserve"> m. </w:t>
      </w:r>
      <w:r w:rsidR="003E02B5">
        <w:t xml:space="preserve">birželio  </w:t>
      </w:r>
      <w:r>
        <w:t xml:space="preserve">   d.</w:t>
      </w:r>
    </w:p>
    <w:p w14:paraId="6273A5AE" w14:textId="77777777" w:rsidR="008D6006" w:rsidRDefault="008D6006" w:rsidP="008D6006">
      <w:pPr>
        <w:jc w:val="center"/>
      </w:pPr>
      <w:r>
        <w:t xml:space="preserve">Kaišiadorys </w:t>
      </w:r>
    </w:p>
    <w:p w14:paraId="09A7E8D8" w14:textId="77777777" w:rsidR="008D6006" w:rsidRDefault="008D6006" w:rsidP="008D6006">
      <w:pPr>
        <w:jc w:val="center"/>
      </w:pPr>
    </w:p>
    <w:p w14:paraId="5FDCF0BE" w14:textId="77777777" w:rsidR="009D4EEB" w:rsidRDefault="008D6006" w:rsidP="006D3041">
      <w:pPr>
        <w:pStyle w:val="Sraopastraipa"/>
        <w:numPr>
          <w:ilvl w:val="0"/>
          <w:numId w:val="11"/>
        </w:numPr>
        <w:spacing w:line="276" w:lineRule="auto"/>
        <w:rPr>
          <w:b/>
        </w:rPr>
      </w:pPr>
      <w:r w:rsidRPr="009D4EEB">
        <w:rPr>
          <w:b/>
        </w:rPr>
        <w:t>PROJEKTO TIKSLAI IR UŽDAVINIAI</w:t>
      </w:r>
    </w:p>
    <w:p w14:paraId="3CE57F19" w14:textId="77777777" w:rsidR="007A4E04" w:rsidRDefault="007A4E04" w:rsidP="007A4E04">
      <w:pPr>
        <w:pStyle w:val="Sraopastraipa"/>
        <w:spacing w:line="276" w:lineRule="auto"/>
        <w:ind w:left="1080"/>
        <w:rPr>
          <w:b/>
        </w:rPr>
      </w:pPr>
    </w:p>
    <w:p w14:paraId="78D8AEBD" w14:textId="749E97DD" w:rsidR="009D4EEB" w:rsidRPr="005E59C2" w:rsidRDefault="00B40017" w:rsidP="006D3041">
      <w:pPr>
        <w:spacing w:line="276" w:lineRule="auto"/>
        <w:ind w:firstLine="720"/>
        <w:jc w:val="both"/>
        <w:rPr>
          <w:rFonts w:eastAsia="MS Mincho"/>
          <w:i/>
          <w:iCs/>
          <w:sz w:val="20"/>
        </w:rPr>
      </w:pPr>
      <w:r w:rsidRPr="00B40017">
        <w:rPr>
          <w:b/>
          <w:bCs/>
        </w:rPr>
        <w:t>Projekto tikslas:</w:t>
      </w:r>
      <w:r>
        <w:t xml:space="preserve"> vadovaujantis </w:t>
      </w:r>
      <w:r w:rsidR="009D4EEB" w:rsidRPr="00B032DF">
        <w:t>Kaišiadorių rajono savivaldybės tarybos veiklos reglamento, patvirtinto Kaišiadorių rajono savivaldybės tarybos 2023 m. kovo 30 d. sprendimu Nr. V17E-62 „Dėl Kaišiadorių rajono savivaldybės tarybos veiklos reglam</w:t>
      </w:r>
      <w:r w:rsidR="009D4EEB">
        <w:t>ento patvirtinimo“, 104</w:t>
      </w:r>
      <w:r w:rsidR="009D4EEB" w:rsidRPr="00B032DF">
        <w:t xml:space="preserve"> punkt</w:t>
      </w:r>
      <w:r>
        <w:t>o</w:t>
      </w:r>
      <w:r w:rsidR="009D4EEB">
        <w:t xml:space="preserve"> n</w:t>
      </w:r>
      <w:r>
        <w:t>uostatomis</w:t>
      </w:r>
      <w:r w:rsidR="009D4EEB">
        <w:t xml:space="preserve">, </w:t>
      </w:r>
      <w:r>
        <w:t xml:space="preserve"> ne vėliau iki liepos 1 d. patvirtinti </w:t>
      </w:r>
      <w:r w:rsidRPr="00D276BA">
        <w:rPr>
          <w:lang w:eastAsia="lt-LT"/>
        </w:rPr>
        <w:t>Kaišiadorių rajono savivaldybės visuomenės sveikatos biur</w:t>
      </w:r>
      <w:r>
        <w:rPr>
          <w:lang w:eastAsia="lt-LT"/>
        </w:rPr>
        <w:t xml:space="preserve">o </w:t>
      </w:r>
      <w:r w:rsidRPr="00D276BA">
        <w:rPr>
          <w:lang w:eastAsia="lt-LT"/>
        </w:rPr>
        <w:t xml:space="preserve"> </w:t>
      </w:r>
      <w:r w:rsidRPr="00D276BA">
        <w:t xml:space="preserve">(toliau – </w:t>
      </w:r>
      <w:r w:rsidR="00121B4B">
        <w:t>VSB</w:t>
      </w:r>
      <w:r>
        <w:t xml:space="preserve"> </w:t>
      </w:r>
      <w:r w:rsidRPr="00D276BA">
        <w:t>)</w:t>
      </w:r>
      <w:r>
        <w:t xml:space="preserve"> </w:t>
      </w:r>
      <w:r w:rsidR="003628E5">
        <w:t xml:space="preserve">2025 m. </w:t>
      </w:r>
      <w:r w:rsidR="005E59C2" w:rsidRPr="00DC290D">
        <w:t>metinių ataskaitų rinki</w:t>
      </w:r>
      <w:r>
        <w:t>nį.</w:t>
      </w:r>
    </w:p>
    <w:p w14:paraId="172031A7" w14:textId="77777777" w:rsidR="00121B4B" w:rsidRDefault="008D6006" w:rsidP="006D3041">
      <w:pPr>
        <w:spacing w:line="276" w:lineRule="auto"/>
        <w:ind w:firstLine="720"/>
        <w:jc w:val="both"/>
        <w:rPr>
          <w:lang w:eastAsia="lt-LT"/>
        </w:rPr>
      </w:pPr>
      <w:r w:rsidRPr="00D276BA">
        <w:rPr>
          <w:lang w:eastAsia="lt-LT"/>
        </w:rPr>
        <w:t xml:space="preserve">Kaišiadorių rajono savivaldybės visuomenės sveikatos biuras </w:t>
      </w:r>
      <w:r w:rsidRPr="00D276BA">
        <w:t xml:space="preserve">(toliau – </w:t>
      </w:r>
      <w:r w:rsidR="00121B4B">
        <w:t>VSB</w:t>
      </w:r>
      <w:r w:rsidRPr="00D276BA">
        <w:t xml:space="preserve">) </w:t>
      </w:r>
      <w:r w:rsidRPr="00D276BA">
        <w:rPr>
          <w:lang w:eastAsia="lt-LT"/>
        </w:rPr>
        <w:t xml:space="preserve">– savivaldybės biudžetinė įstaiga, turinti juridinio asmens teises, įmonės kodas 301729889. Adresas: </w:t>
      </w:r>
      <w:r w:rsidR="002278ED" w:rsidRPr="00D71FBF">
        <w:rPr>
          <w:lang w:eastAsia="lt-LT"/>
        </w:rPr>
        <w:t xml:space="preserve">– Gedimino g. </w:t>
      </w:r>
      <w:r w:rsidR="002278ED">
        <w:rPr>
          <w:lang w:eastAsia="lt-LT"/>
        </w:rPr>
        <w:t>48-3</w:t>
      </w:r>
      <w:r w:rsidR="002278ED" w:rsidRPr="00D71FBF">
        <w:rPr>
          <w:lang w:eastAsia="lt-LT"/>
        </w:rPr>
        <w:t>, LT-</w:t>
      </w:r>
      <w:r w:rsidR="002278ED">
        <w:rPr>
          <w:lang w:eastAsia="lt-LT"/>
        </w:rPr>
        <w:t>56124</w:t>
      </w:r>
      <w:r w:rsidR="002278ED" w:rsidRPr="00D71FBF">
        <w:rPr>
          <w:lang w:eastAsia="lt-LT"/>
        </w:rPr>
        <w:t xml:space="preserve"> Kaišiadorys</w:t>
      </w:r>
      <w:r w:rsidR="002278ED">
        <w:rPr>
          <w:lang w:eastAsia="lt-LT"/>
        </w:rPr>
        <w:t>.</w:t>
      </w:r>
      <w:r w:rsidRPr="00D276BA">
        <w:rPr>
          <w:lang w:eastAsia="lt-LT"/>
        </w:rPr>
        <w:t xml:space="preserve"> </w:t>
      </w:r>
    </w:p>
    <w:p w14:paraId="4DE00E56" w14:textId="63E300F1" w:rsidR="008D6006" w:rsidRDefault="008D6006" w:rsidP="006D3041">
      <w:pPr>
        <w:spacing w:line="276" w:lineRule="auto"/>
        <w:ind w:firstLine="720"/>
        <w:jc w:val="both"/>
        <w:rPr>
          <w:lang w:eastAsia="lt-LT"/>
        </w:rPr>
      </w:pPr>
      <w:r w:rsidRPr="00D276BA">
        <w:rPr>
          <w:lang w:eastAsia="lt-LT"/>
        </w:rPr>
        <w:t xml:space="preserve">Pagrindinė </w:t>
      </w:r>
      <w:r w:rsidR="00121B4B">
        <w:rPr>
          <w:lang w:eastAsia="lt-LT"/>
        </w:rPr>
        <w:t>VSB</w:t>
      </w:r>
      <w:r w:rsidRPr="00D276BA">
        <w:rPr>
          <w:lang w:eastAsia="lt-LT"/>
        </w:rPr>
        <w:t xml:space="preserve"> veikla – visuomenės sveikatos priežiūros paslaugų teikimas. </w:t>
      </w:r>
      <w:r w:rsidR="00121B4B">
        <w:rPr>
          <w:lang w:eastAsia="lt-LT"/>
        </w:rPr>
        <w:t>VSB</w:t>
      </w:r>
      <w:r w:rsidRPr="00D276BA">
        <w:rPr>
          <w:lang w:eastAsia="lt-LT"/>
        </w:rPr>
        <w:t xml:space="preserve"> finansiniai metai sutampa su kalendoriniais metais.</w:t>
      </w:r>
    </w:p>
    <w:p w14:paraId="2792D70E" w14:textId="0029E228" w:rsidR="008D6006" w:rsidRDefault="00121B4B" w:rsidP="006D3041">
      <w:pPr>
        <w:spacing w:line="276" w:lineRule="auto"/>
        <w:ind w:firstLine="567"/>
        <w:jc w:val="both"/>
        <w:rPr>
          <w:color w:val="FF0000"/>
        </w:rPr>
      </w:pPr>
      <w:r>
        <w:t>VSB</w:t>
      </w:r>
      <w:r w:rsidR="008D6006" w:rsidRPr="00D276BA">
        <w:t xml:space="preserve"> veiklos tikslai:</w:t>
      </w:r>
      <w:r w:rsidR="008D6006" w:rsidRPr="00D276BA">
        <w:rPr>
          <w:i/>
        </w:rPr>
        <w:t xml:space="preserve"> </w:t>
      </w:r>
      <w:r w:rsidR="008D6006" w:rsidRPr="00D276BA">
        <w:t>rūpintis savivaldybės gyventojų sveikata, vykdyti Kaišiadorių rajono savivaldybės teritorijoje LR įstatymais ir kitais teisės aktais reglamentuojamą savivaldybių visuomenės sveikatos priežiūrą.</w:t>
      </w:r>
      <w:r w:rsidR="008D6006" w:rsidRPr="006739B9">
        <w:rPr>
          <w:color w:val="FF0000"/>
        </w:rPr>
        <w:t xml:space="preserve"> </w:t>
      </w:r>
    </w:p>
    <w:p w14:paraId="368E7D84" w14:textId="77777777" w:rsidR="007A4E04" w:rsidRDefault="007A4E04" w:rsidP="006D3041">
      <w:pPr>
        <w:spacing w:line="276" w:lineRule="auto"/>
        <w:ind w:firstLine="567"/>
        <w:jc w:val="both"/>
        <w:rPr>
          <w:color w:val="FF0000"/>
        </w:rPr>
      </w:pPr>
    </w:p>
    <w:p w14:paraId="760F5DC1" w14:textId="77777777" w:rsidR="008D6006" w:rsidRDefault="008D6006" w:rsidP="006D3041">
      <w:pPr>
        <w:spacing w:line="276" w:lineRule="auto"/>
        <w:ind w:firstLine="709"/>
        <w:jc w:val="both"/>
        <w:rPr>
          <w:b/>
        </w:rPr>
      </w:pPr>
      <w:r>
        <w:rPr>
          <w:b/>
        </w:rPr>
        <w:t>2. LĖŠŲ POREIKIS IR</w:t>
      </w:r>
      <w:r>
        <w:t xml:space="preserve"> </w:t>
      </w:r>
      <w:r>
        <w:rPr>
          <w:b/>
        </w:rPr>
        <w:t>ŠALTINIAI</w:t>
      </w:r>
    </w:p>
    <w:p w14:paraId="1DBEA57D" w14:textId="77777777" w:rsidR="008D6006" w:rsidRPr="00EE03BE" w:rsidRDefault="008D6006" w:rsidP="006D3041">
      <w:pPr>
        <w:spacing w:line="276" w:lineRule="auto"/>
        <w:ind w:firstLine="709"/>
        <w:jc w:val="both"/>
        <w:rPr>
          <w:b/>
        </w:rPr>
      </w:pPr>
      <w:r>
        <w:t>Sprendimui įgyvendinti papildomų lėšų nereikės.</w:t>
      </w:r>
    </w:p>
    <w:p w14:paraId="35DF7D7C" w14:textId="77777777" w:rsidR="008D6006" w:rsidRPr="00264286" w:rsidRDefault="008D6006" w:rsidP="006D3041">
      <w:pPr>
        <w:spacing w:line="276" w:lineRule="auto"/>
        <w:ind w:firstLine="567"/>
        <w:jc w:val="both"/>
        <w:rPr>
          <w:lang w:eastAsia="lt-LT"/>
        </w:rPr>
      </w:pPr>
    </w:p>
    <w:p w14:paraId="59DDC60D" w14:textId="77777777" w:rsidR="008D6006" w:rsidRDefault="008D6006" w:rsidP="006D3041">
      <w:pPr>
        <w:spacing w:line="276" w:lineRule="auto"/>
        <w:ind w:firstLine="709"/>
        <w:jc w:val="both"/>
        <w:rPr>
          <w:b/>
        </w:rPr>
      </w:pPr>
      <w:r>
        <w:rPr>
          <w:b/>
        </w:rPr>
        <w:t>3. SIŪLOMOS TEISINIO REGULIAVIMO NUOSTATOS, LAUKIAMI REZULTATAI</w:t>
      </w:r>
    </w:p>
    <w:p w14:paraId="4B2A7018" w14:textId="3EAEE01D" w:rsidR="003E02B5" w:rsidRPr="00EE03BE" w:rsidRDefault="003E02B5" w:rsidP="006D3041">
      <w:pPr>
        <w:spacing w:line="276" w:lineRule="auto"/>
        <w:ind w:firstLine="709"/>
        <w:jc w:val="both"/>
        <w:rPr>
          <w:b/>
        </w:rPr>
      </w:pPr>
      <w:r>
        <w:t>Sprendimui įgyvendinti papildomų teisės aktų keisti nereikės.</w:t>
      </w:r>
    </w:p>
    <w:p w14:paraId="518CC886" w14:textId="77777777" w:rsidR="008D6006" w:rsidRDefault="008D6006" w:rsidP="006D3041">
      <w:pPr>
        <w:spacing w:line="276" w:lineRule="auto"/>
        <w:ind w:firstLine="709"/>
        <w:jc w:val="both"/>
        <w:rPr>
          <w:b/>
        </w:rPr>
      </w:pPr>
    </w:p>
    <w:p w14:paraId="20F59639" w14:textId="77777777" w:rsidR="008D6006" w:rsidRDefault="008D6006" w:rsidP="006D3041">
      <w:pPr>
        <w:spacing w:line="276" w:lineRule="auto"/>
        <w:ind w:firstLine="709"/>
        <w:jc w:val="both"/>
        <w:rPr>
          <w:b/>
        </w:rPr>
      </w:pPr>
      <w:r>
        <w:rPr>
          <w:b/>
        </w:rPr>
        <w:t>4. KITI SPRENDIMUI PRIIMTI REIKALINGI PAGRINDIMAI, SKAIČIAVIMAI AR PAAIŠKINIMAI</w:t>
      </w:r>
    </w:p>
    <w:p w14:paraId="490056CE" w14:textId="76179794" w:rsidR="008D6006" w:rsidRPr="0080218E" w:rsidRDefault="008D6006" w:rsidP="006D3041">
      <w:pPr>
        <w:spacing w:line="276" w:lineRule="auto"/>
        <w:ind w:firstLine="851"/>
        <w:jc w:val="both"/>
        <w:rPr>
          <w:color w:val="000000" w:themeColor="text1"/>
        </w:rPr>
      </w:pPr>
      <w:r w:rsidRPr="004E2B7A">
        <w:t xml:space="preserve">  </w:t>
      </w:r>
      <w:r w:rsidR="00121B4B">
        <w:rPr>
          <w:lang w:eastAsia="lt-LT"/>
        </w:rPr>
        <w:t>VSB</w:t>
      </w:r>
      <w:r w:rsidRPr="004E2B7A">
        <w:rPr>
          <w:lang w:eastAsia="lt-LT"/>
        </w:rPr>
        <w:t xml:space="preserve"> pagrindiniai finansavimo šaltiniai: valstybės biudžeto dotacija valstybinėms (valstybės perduotoms savivaldybėms) visuomenės sveikatos funkcijoms vykdyti ir savivaldybės biudžeto lėšos.</w:t>
      </w:r>
      <w:r w:rsidRPr="004E2B7A">
        <w:rPr>
          <w:bCs/>
          <w:iCs/>
          <w:lang w:eastAsia="lt-LT"/>
        </w:rPr>
        <w:t xml:space="preserve"> </w:t>
      </w:r>
      <w:r w:rsidR="00FD2FE7" w:rsidRPr="00E40956">
        <w:rPr>
          <w:bCs/>
          <w:iCs/>
          <w:color w:val="000000"/>
          <w:sz w:val="22"/>
          <w:szCs w:val="22"/>
          <w:lang w:eastAsia="lt-LT"/>
        </w:rPr>
        <w:t>Valstybės biudžet</w:t>
      </w:r>
      <w:r w:rsidR="00FD2FE7">
        <w:rPr>
          <w:bCs/>
          <w:iCs/>
          <w:color w:val="000000"/>
          <w:sz w:val="22"/>
          <w:szCs w:val="22"/>
          <w:lang w:eastAsia="lt-LT"/>
        </w:rPr>
        <w:t xml:space="preserve">o lėšos </w:t>
      </w:r>
      <w:r w:rsidR="002278ED" w:rsidRPr="001066C3">
        <w:rPr>
          <w:color w:val="000000" w:themeColor="text1"/>
        </w:rPr>
        <w:t>2025 metais sudarė 341 780 Eur</w:t>
      </w:r>
      <w:r w:rsidR="002278ED">
        <w:rPr>
          <w:color w:val="000000" w:themeColor="text1"/>
        </w:rPr>
        <w:t xml:space="preserve">  ir</w:t>
      </w:r>
      <w:r w:rsidR="002D184B">
        <w:rPr>
          <w:color w:val="000000" w:themeColor="text1"/>
        </w:rPr>
        <w:t>,</w:t>
      </w:r>
      <w:r w:rsidR="002278ED">
        <w:rPr>
          <w:color w:val="000000" w:themeColor="text1"/>
        </w:rPr>
        <w:t xml:space="preserve"> lyginant su </w:t>
      </w:r>
      <w:r w:rsidR="005E59C2">
        <w:rPr>
          <w:bCs/>
          <w:iCs/>
          <w:color w:val="000000"/>
          <w:sz w:val="22"/>
          <w:szCs w:val="22"/>
          <w:lang w:eastAsia="lt-LT"/>
        </w:rPr>
        <w:t xml:space="preserve">2024 m. </w:t>
      </w:r>
      <w:r w:rsidR="002278ED">
        <w:rPr>
          <w:bCs/>
          <w:iCs/>
          <w:color w:val="000000"/>
          <w:sz w:val="22"/>
          <w:szCs w:val="22"/>
          <w:lang w:eastAsia="lt-LT"/>
        </w:rPr>
        <w:t>(</w:t>
      </w:r>
      <w:r w:rsidR="00FD2FE7" w:rsidRPr="00E40956">
        <w:rPr>
          <w:bCs/>
          <w:iCs/>
          <w:sz w:val="22"/>
          <w:szCs w:val="22"/>
        </w:rPr>
        <w:t>344 630,00</w:t>
      </w:r>
      <w:r w:rsidR="00FD2FE7">
        <w:rPr>
          <w:bCs/>
          <w:iCs/>
          <w:sz w:val="22"/>
          <w:szCs w:val="22"/>
        </w:rPr>
        <w:t xml:space="preserve"> Eur</w:t>
      </w:r>
      <w:r w:rsidR="00FD2FE7">
        <w:rPr>
          <w:bCs/>
          <w:sz w:val="22"/>
          <w:szCs w:val="22"/>
          <w:lang w:eastAsia="lt-LT"/>
        </w:rPr>
        <w:t>)</w:t>
      </w:r>
      <w:r w:rsidR="002D184B">
        <w:rPr>
          <w:bCs/>
          <w:sz w:val="22"/>
          <w:szCs w:val="22"/>
          <w:lang w:eastAsia="lt-LT"/>
        </w:rPr>
        <w:t>,</w:t>
      </w:r>
      <w:r w:rsidR="002278ED">
        <w:rPr>
          <w:bCs/>
          <w:sz w:val="22"/>
          <w:szCs w:val="22"/>
          <w:lang w:eastAsia="lt-LT"/>
        </w:rPr>
        <w:t xml:space="preserve"> neženkliai</w:t>
      </w:r>
      <w:r w:rsidR="00405E9F">
        <w:rPr>
          <w:bCs/>
          <w:sz w:val="22"/>
          <w:szCs w:val="22"/>
          <w:lang w:eastAsia="lt-LT"/>
        </w:rPr>
        <w:t xml:space="preserve">, tačiau </w:t>
      </w:r>
      <w:r w:rsidR="002278ED">
        <w:rPr>
          <w:bCs/>
          <w:sz w:val="22"/>
          <w:szCs w:val="22"/>
          <w:lang w:eastAsia="lt-LT"/>
        </w:rPr>
        <w:t xml:space="preserve"> sumažėjo</w:t>
      </w:r>
      <w:r w:rsidR="00FD2FE7">
        <w:rPr>
          <w:bCs/>
          <w:sz w:val="22"/>
          <w:szCs w:val="22"/>
          <w:lang w:eastAsia="lt-LT"/>
        </w:rPr>
        <w:t xml:space="preserve">. Vienam Kaišiadorių rajono savivaldybės gyventojui teko </w:t>
      </w:r>
      <w:r w:rsidR="002278ED">
        <w:rPr>
          <w:bCs/>
          <w:iCs/>
          <w:sz w:val="22"/>
          <w:szCs w:val="22"/>
        </w:rPr>
        <w:t>11,92 Eur</w:t>
      </w:r>
      <w:r w:rsidR="00405E9F">
        <w:rPr>
          <w:bCs/>
          <w:iCs/>
          <w:sz w:val="22"/>
          <w:szCs w:val="22"/>
        </w:rPr>
        <w:t xml:space="preserve">, kai tuo tarpu </w:t>
      </w:r>
      <w:r w:rsidR="00FD2FE7">
        <w:rPr>
          <w:bCs/>
          <w:iCs/>
          <w:sz w:val="22"/>
          <w:szCs w:val="22"/>
        </w:rPr>
        <w:t>202</w:t>
      </w:r>
      <w:r w:rsidR="002278ED">
        <w:rPr>
          <w:bCs/>
          <w:iCs/>
          <w:sz w:val="22"/>
          <w:szCs w:val="22"/>
        </w:rPr>
        <w:t>4</w:t>
      </w:r>
      <w:r w:rsidR="00FD2FE7">
        <w:rPr>
          <w:bCs/>
          <w:iCs/>
          <w:sz w:val="22"/>
          <w:szCs w:val="22"/>
        </w:rPr>
        <w:t xml:space="preserve"> m. </w:t>
      </w:r>
      <w:r w:rsidR="004C0ABE">
        <w:rPr>
          <w:bCs/>
          <w:iCs/>
          <w:sz w:val="22"/>
          <w:szCs w:val="22"/>
        </w:rPr>
        <w:t xml:space="preserve">– </w:t>
      </w:r>
      <w:r w:rsidR="002278ED" w:rsidRPr="00E40956">
        <w:rPr>
          <w:bCs/>
          <w:iCs/>
          <w:sz w:val="22"/>
          <w:szCs w:val="22"/>
        </w:rPr>
        <w:t>12,07</w:t>
      </w:r>
      <w:r w:rsidR="002278ED">
        <w:rPr>
          <w:bCs/>
          <w:iCs/>
          <w:sz w:val="22"/>
          <w:szCs w:val="22"/>
        </w:rPr>
        <w:t xml:space="preserve"> Eur</w:t>
      </w:r>
      <w:r w:rsidR="003462D4">
        <w:rPr>
          <w:bCs/>
          <w:iCs/>
          <w:sz w:val="22"/>
          <w:szCs w:val="22"/>
          <w:lang w:eastAsia="lt-LT"/>
        </w:rPr>
        <w:t>.</w:t>
      </w:r>
      <w:r w:rsidR="002278ED" w:rsidRPr="002278ED">
        <w:rPr>
          <w:color w:val="000000" w:themeColor="text1"/>
        </w:rPr>
        <w:t xml:space="preserve"> </w:t>
      </w:r>
      <w:r w:rsidR="002278ED" w:rsidRPr="001066C3">
        <w:rPr>
          <w:color w:val="000000" w:themeColor="text1"/>
        </w:rPr>
        <w:t>Tai rodo stabilų valstybės finansavimą, užtikrinantį pagrindinių visuomenės sveikatos funkcijų vykdymą savivaldybėje.</w:t>
      </w:r>
    </w:p>
    <w:p w14:paraId="2CFB11AC" w14:textId="77777777" w:rsidR="002278ED" w:rsidRPr="001066C3" w:rsidRDefault="002278ED" w:rsidP="006D3041">
      <w:pPr>
        <w:spacing w:line="276" w:lineRule="auto"/>
        <w:ind w:firstLine="709"/>
        <w:jc w:val="both"/>
        <w:rPr>
          <w:color w:val="000000" w:themeColor="text1"/>
        </w:rPr>
      </w:pPr>
      <w:r w:rsidRPr="001066C3">
        <w:rPr>
          <w:color w:val="000000" w:themeColor="text1"/>
        </w:rPr>
        <w:t xml:space="preserve">Savivaldybės biudžeto lėšos analizuojamu laikotarpiu reikšmingai augo. 2023 metais Biuro veiklai iš savivaldybės biudžeto buvo skirta 22 900 Eur, 2024 metais – 30 100 Eur, o 2025 metais finansavimas išaugo daugiau nei dvigubai ir pasiekė 61 362,87 Eur. Vienam Kaišiadorių rajono gyventojui tenkanti savivaldybės finansavimo dalis padidėjo nuo 0,77 Eur 2023 metais iki 2,14 Eur 2025 metais. Šis augimas rodo stiprėjantį savivaldybės įsitraukimą į visuomenės sveikatos stiprinimą, </w:t>
      </w:r>
      <w:r w:rsidRPr="001066C3">
        <w:rPr>
          <w:color w:val="000000" w:themeColor="text1"/>
        </w:rPr>
        <w:lastRenderedPageBreak/>
        <w:t>didesnį dėmesį papildomų funkcijų finansavimui bei siekį plėsti gyventojams teikiamų paslaugų apimtį.</w:t>
      </w:r>
    </w:p>
    <w:p w14:paraId="36E1AC81" w14:textId="77777777" w:rsidR="002278ED" w:rsidRPr="001066C3" w:rsidRDefault="002278ED" w:rsidP="006D3041">
      <w:pPr>
        <w:spacing w:line="276" w:lineRule="auto"/>
        <w:ind w:firstLine="567"/>
        <w:jc w:val="both"/>
        <w:rPr>
          <w:color w:val="000000" w:themeColor="text1"/>
        </w:rPr>
      </w:pPr>
      <w:r w:rsidRPr="001066C3">
        <w:rPr>
          <w:color w:val="000000" w:themeColor="text1"/>
        </w:rPr>
        <w:t>Bendra valstybės ir savivaldybės finansavimo suma vienam Kaišiadorių rajono gyventojui taip pat nuosekliai didėjo: nuo 11,86 Eur 2023 metais iki 14,05 Eur 2025 metais. Tai atspindi augančias investicijas į visuomenės sveikatos priežiūrą ir sveikatos stiprinimo veiklas savivaldybėje.</w:t>
      </w:r>
    </w:p>
    <w:p w14:paraId="727108C7" w14:textId="15CD053E" w:rsidR="0080218E" w:rsidRDefault="0080218E" w:rsidP="006D3041">
      <w:pPr>
        <w:spacing w:line="276" w:lineRule="auto"/>
        <w:ind w:firstLine="567"/>
        <w:jc w:val="both"/>
        <w:rPr>
          <w:color w:val="000000" w:themeColor="text1"/>
        </w:rPr>
      </w:pPr>
      <w:r w:rsidRPr="005972C9">
        <w:rPr>
          <w:color w:val="000000" w:themeColor="text1"/>
        </w:rPr>
        <w:t xml:space="preserve">2025 metais administravimo išlaidos sudarė apie </w:t>
      </w:r>
      <w:r w:rsidRPr="005972C9">
        <w:rPr>
          <w:b/>
          <w:bCs/>
          <w:color w:val="000000" w:themeColor="text1"/>
        </w:rPr>
        <w:t>5,92 proc.</w:t>
      </w:r>
      <w:r w:rsidRPr="005972C9">
        <w:rPr>
          <w:color w:val="000000" w:themeColor="text1"/>
        </w:rPr>
        <w:t xml:space="preserve"> visų </w:t>
      </w:r>
      <w:r w:rsidR="00121B4B">
        <w:rPr>
          <w:color w:val="000000" w:themeColor="text1"/>
        </w:rPr>
        <w:t>VSB</w:t>
      </w:r>
      <w:r w:rsidRPr="005972C9">
        <w:rPr>
          <w:color w:val="000000" w:themeColor="text1"/>
        </w:rPr>
        <w:t xml:space="preserve"> gautų pajamų. Tai rodo, kad didžioji dalis finansinių išteklių buvo skiriama tiesioginėms visuomenės sveikatos priežiūros funkcijoms, paslaugų teikimui ir gyventojų sveikatos stiprinimo veikloms vykdyti.</w:t>
      </w:r>
    </w:p>
    <w:p w14:paraId="016F4FA6" w14:textId="72A8CB58" w:rsidR="0080218E" w:rsidRDefault="00121B4B" w:rsidP="006D3041">
      <w:pPr>
        <w:pStyle w:val="prastasiniatinklio"/>
        <w:spacing w:before="0" w:beforeAutospacing="0" w:after="0" w:afterAutospacing="0" w:line="276" w:lineRule="auto"/>
        <w:ind w:firstLine="851"/>
        <w:jc w:val="both"/>
      </w:pPr>
      <w:r>
        <w:rPr>
          <w:rStyle w:val="whitespace-normal"/>
        </w:rPr>
        <w:t>VSB</w:t>
      </w:r>
      <w:r w:rsidR="0080218E">
        <w:t xml:space="preserve"> 2025 metais veiklą vykdė 73,31 kv. m ploto patalpose. </w:t>
      </w:r>
      <w:r>
        <w:t>P</w:t>
      </w:r>
      <w:r w:rsidR="0080218E">
        <w:t>atalpos buvo renovuotos įgyvendinant Europos Sąjungos struktūrinių fondų lėšomis finansuotą projektą „Kaišiadorių rajono savivaldybės visuomenės sveikatos biuro modernizavimas“. Projektas buvo užbaigtas 2011 metais ir sudarė galimybes pagerinti įstaigos infrastruktūrą, darbo sąlygas bei visuomenės sveikatos paslaugų teikimo kokybę.</w:t>
      </w:r>
    </w:p>
    <w:p w14:paraId="4F5842E0" w14:textId="05F42521" w:rsidR="006D3041" w:rsidRDefault="006D3041" w:rsidP="006D3041">
      <w:pPr>
        <w:spacing w:line="276" w:lineRule="auto"/>
        <w:ind w:firstLine="851"/>
        <w:jc w:val="both"/>
        <w:rPr>
          <w:rFonts w:eastAsiaTheme="minorHAnsi"/>
          <w:kern w:val="2"/>
          <w14:ligatures w14:val="standardContextual"/>
        </w:rPr>
      </w:pPr>
      <w:r w:rsidRPr="00F15F0B">
        <w:rPr>
          <w:rFonts w:eastAsiaTheme="minorHAnsi"/>
          <w:kern w:val="2"/>
          <w14:ligatures w14:val="standardContextual"/>
        </w:rPr>
        <w:t>Apibendrinant galima teigti, kad</w:t>
      </w:r>
      <w:r>
        <w:rPr>
          <w:rFonts w:eastAsiaTheme="minorHAnsi"/>
          <w:kern w:val="2"/>
          <w14:ligatures w14:val="standardContextual"/>
        </w:rPr>
        <w:t xml:space="preserve"> </w:t>
      </w:r>
      <w:r w:rsidRPr="00F15F0B">
        <w:rPr>
          <w:rFonts w:eastAsiaTheme="minorHAnsi"/>
          <w:kern w:val="2"/>
          <w14:ligatures w14:val="standardContextual"/>
        </w:rPr>
        <w:t>2025 m. Kaišiadorių rajono savivaldybėje ir ugdymo įstaigose prioritetinės visuomenės sveikatos priežiūros funkcijos buvo vykdomos aktyviai, kokybiškai ir kryptingai. Ypač išsiskiria stiprėjantis dėmesys psichikos sveikatai, priklausomybių prevencijai, psichologinės pagalbos prieinamumui bei saugios ir sveikos ugdymo aplinkos užtikrinimui. Dauguma rodiklių buvo pasiekti arba viršyti, o tai rodo efektyvų visuomenės sveikatos specialistų darbą ir augantį bendruomenės įsitraukimą į sveikatos stiprinimo veiklas</w:t>
      </w:r>
      <w:r>
        <w:rPr>
          <w:rFonts w:eastAsiaTheme="minorHAnsi"/>
          <w:kern w:val="2"/>
          <w14:ligatures w14:val="standardContextual"/>
        </w:rPr>
        <w:t>.</w:t>
      </w:r>
    </w:p>
    <w:p w14:paraId="5B9E0B96" w14:textId="77777777" w:rsidR="00A94B52" w:rsidRDefault="00A94B52" w:rsidP="00A94B52">
      <w:pPr>
        <w:spacing w:line="276" w:lineRule="auto"/>
        <w:ind w:firstLine="851"/>
        <w:jc w:val="both"/>
      </w:pPr>
      <w:r>
        <w:t>Vadovaujantis Lietuvos Respublikos korupcijos prevencijos įstatymo 8 straipsnio 1 dalies nuostatomis, sprendimo projekto antikorupcinis vertinimas neatliekamas, nes sprendime nenumatoma reguliuoti visuomeninių santykių, numatytų šio įstatymo 8 straipsnio 1 dalyje.</w:t>
      </w:r>
    </w:p>
    <w:p w14:paraId="2E6B2FDB" w14:textId="77777777" w:rsidR="002278ED" w:rsidRDefault="002278ED" w:rsidP="006D3041">
      <w:pPr>
        <w:tabs>
          <w:tab w:val="left" w:pos="0"/>
        </w:tabs>
        <w:spacing w:line="276" w:lineRule="auto"/>
        <w:jc w:val="both"/>
        <w:rPr>
          <w:bCs/>
          <w:iCs/>
          <w:color w:val="000000"/>
          <w:lang w:eastAsia="lt-LT"/>
        </w:rPr>
      </w:pPr>
    </w:p>
    <w:p w14:paraId="6720FE87" w14:textId="77777777" w:rsidR="002278ED" w:rsidRDefault="002278ED" w:rsidP="006D3041">
      <w:pPr>
        <w:tabs>
          <w:tab w:val="left" w:pos="0"/>
        </w:tabs>
        <w:spacing w:line="276" w:lineRule="auto"/>
        <w:jc w:val="both"/>
        <w:rPr>
          <w:bCs/>
          <w:iCs/>
          <w:color w:val="000000"/>
          <w:lang w:eastAsia="lt-LT"/>
        </w:rPr>
      </w:pPr>
    </w:p>
    <w:p w14:paraId="3686F70A" w14:textId="77777777" w:rsidR="002278ED" w:rsidRDefault="002278ED" w:rsidP="006D3041">
      <w:pPr>
        <w:tabs>
          <w:tab w:val="left" w:pos="0"/>
        </w:tabs>
        <w:spacing w:line="276" w:lineRule="auto"/>
        <w:jc w:val="both"/>
        <w:rPr>
          <w:bCs/>
          <w:iCs/>
          <w:color w:val="000000"/>
          <w:lang w:eastAsia="lt-LT"/>
        </w:rPr>
      </w:pPr>
    </w:p>
    <w:p w14:paraId="4E4B72B7" w14:textId="77777777" w:rsidR="002278ED" w:rsidRPr="001C626B" w:rsidRDefault="002278ED" w:rsidP="006D3041">
      <w:pPr>
        <w:tabs>
          <w:tab w:val="left" w:pos="0"/>
        </w:tabs>
        <w:spacing w:line="276" w:lineRule="auto"/>
        <w:jc w:val="both"/>
        <w:rPr>
          <w:bCs/>
          <w:iCs/>
          <w:color w:val="000000"/>
          <w:lang w:eastAsia="lt-LT"/>
        </w:rPr>
      </w:pPr>
    </w:p>
    <w:p w14:paraId="006F99B8" w14:textId="1D17B55C" w:rsidR="008D6006" w:rsidRDefault="008D6006" w:rsidP="006D3041">
      <w:pPr>
        <w:spacing w:line="276" w:lineRule="auto"/>
        <w:jc w:val="both"/>
      </w:pPr>
      <w:r>
        <w:t xml:space="preserve">Kaišiadorių rajono savivaldybės administracijos                         </w:t>
      </w:r>
      <w:r w:rsidR="00405E9F">
        <w:t xml:space="preserve">       </w:t>
      </w:r>
      <w:r>
        <w:t xml:space="preserve"> Danguolė Miliauskaitė</w:t>
      </w:r>
    </w:p>
    <w:p w14:paraId="5468E283" w14:textId="732A6081" w:rsidR="008D6006" w:rsidRDefault="004C0ABE" w:rsidP="006D3041">
      <w:pPr>
        <w:spacing w:line="276" w:lineRule="auto"/>
        <w:jc w:val="both"/>
      </w:pPr>
      <w:r>
        <w:t>s</w:t>
      </w:r>
      <w:r w:rsidR="008D6006">
        <w:t xml:space="preserve">veikatos reikalų koordinatorė                                                                              </w:t>
      </w:r>
    </w:p>
    <w:p w14:paraId="56C69E0C" w14:textId="77777777" w:rsidR="008D6006" w:rsidRPr="00A25230" w:rsidRDefault="008D6006" w:rsidP="006D3041">
      <w:pPr>
        <w:spacing w:line="276" w:lineRule="auto"/>
        <w:ind w:right="-7" w:firstLine="851"/>
        <w:jc w:val="both"/>
      </w:pPr>
    </w:p>
    <w:p w14:paraId="329A1F70" w14:textId="77777777" w:rsidR="008D6006" w:rsidRDefault="008D6006" w:rsidP="006D3041">
      <w:pPr>
        <w:spacing w:line="276" w:lineRule="auto"/>
      </w:pPr>
    </w:p>
    <w:p w14:paraId="7BBFECC9" w14:textId="77777777" w:rsidR="008D6006" w:rsidRDefault="008D6006" w:rsidP="006D3041">
      <w:pPr>
        <w:spacing w:line="276" w:lineRule="auto"/>
      </w:pPr>
    </w:p>
    <w:sectPr w:rsidR="008D6006" w:rsidSect="00FD2FE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74B2C" w14:textId="77777777" w:rsidR="00685359" w:rsidRDefault="00685359" w:rsidP="006D2C03">
      <w:r>
        <w:separator/>
      </w:r>
    </w:p>
  </w:endnote>
  <w:endnote w:type="continuationSeparator" w:id="0">
    <w:p w14:paraId="6996EC1B" w14:textId="77777777" w:rsidR="00685359" w:rsidRDefault="00685359" w:rsidP="006D2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48312" w14:textId="77777777" w:rsidR="00685359" w:rsidRDefault="00685359" w:rsidP="006D2C03">
      <w:r>
        <w:separator/>
      </w:r>
    </w:p>
  </w:footnote>
  <w:footnote w:type="continuationSeparator" w:id="0">
    <w:p w14:paraId="3396D7DC" w14:textId="77777777" w:rsidR="00685359" w:rsidRDefault="00685359" w:rsidP="006D2C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2345"/>
        </w:tabs>
        <w:ind w:left="2345" w:hanging="360"/>
      </w:pPr>
      <w:rPr>
        <w:rFonts w:hint="default"/>
      </w:rPr>
    </w:lvl>
    <w:lvl w:ilvl="1" w:tplc="04270019" w:tentative="1">
      <w:start w:val="1"/>
      <w:numFmt w:val="lowerLetter"/>
      <w:lvlText w:val="%2."/>
      <w:lvlJc w:val="left"/>
      <w:pPr>
        <w:tabs>
          <w:tab w:val="num" w:pos="3065"/>
        </w:tabs>
        <w:ind w:left="3065" w:hanging="360"/>
      </w:pPr>
    </w:lvl>
    <w:lvl w:ilvl="2" w:tplc="0427001B" w:tentative="1">
      <w:start w:val="1"/>
      <w:numFmt w:val="lowerRoman"/>
      <w:lvlText w:val="%3."/>
      <w:lvlJc w:val="right"/>
      <w:pPr>
        <w:tabs>
          <w:tab w:val="num" w:pos="3785"/>
        </w:tabs>
        <w:ind w:left="3785" w:hanging="180"/>
      </w:pPr>
    </w:lvl>
    <w:lvl w:ilvl="3" w:tplc="0427000F" w:tentative="1">
      <w:start w:val="1"/>
      <w:numFmt w:val="decimal"/>
      <w:lvlText w:val="%4."/>
      <w:lvlJc w:val="left"/>
      <w:pPr>
        <w:tabs>
          <w:tab w:val="num" w:pos="4505"/>
        </w:tabs>
        <w:ind w:left="4505" w:hanging="360"/>
      </w:pPr>
    </w:lvl>
    <w:lvl w:ilvl="4" w:tplc="04270019" w:tentative="1">
      <w:start w:val="1"/>
      <w:numFmt w:val="lowerLetter"/>
      <w:lvlText w:val="%5."/>
      <w:lvlJc w:val="left"/>
      <w:pPr>
        <w:tabs>
          <w:tab w:val="num" w:pos="5225"/>
        </w:tabs>
        <w:ind w:left="5225" w:hanging="360"/>
      </w:pPr>
    </w:lvl>
    <w:lvl w:ilvl="5" w:tplc="0427001B" w:tentative="1">
      <w:start w:val="1"/>
      <w:numFmt w:val="lowerRoman"/>
      <w:lvlText w:val="%6."/>
      <w:lvlJc w:val="right"/>
      <w:pPr>
        <w:tabs>
          <w:tab w:val="num" w:pos="5945"/>
        </w:tabs>
        <w:ind w:left="5945" w:hanging="180"/>
      </w:pPr>
    </w:lvl>
    <w:lvl w:ilvl="6" w:tplc="0427000F" w:tentative="1">
      <w:start w:val="1"/>
      <w:numFmt w:val="decimal"/>
      <w:lvlText w:val="%7."/>
      <w:lvlJc w:val="left"/>
      <w:pPr>
        <w:tabs>
          <w:tab w:val="num" w:pos="6665"/>
        </w:tabs>
        <w:ind w:left="6665" w:hanging="360"/>
      </w:pPr>
    </w:lvl>
    <w:lvl w:ilvl="7" w:tplc="04270019" w:tentative="1">
      <w:start w:val="1"/>
      <w:numFmt w:val="lowerLetter"/>
      <w:lvlText w:val="%8."/>
      <w:lvlJc w:val="left"/>
      <w:pPr>
        <w:tabs>
          <w:tab w:val="num" w:pos="7385"/>
        </w:tabs>
        <w:ind w:left="7385" w:hanging="360"/>
      </w:pPr>
    </w:lvl>
    <w:lvl w:ilvl="8" w:tplc="0427001B" w:tentative="1">
      <w:start w:val="1"/>
      <w:numFmt w:val="lowerRoman"/>
      <w:lvlText w:val="%9."/>
      <w:lvlJc w:val="right"/>
      <w:pPr>
        <w:tabs>
          <w:tab w:val="num" w:pos="8105"/>
        </w:tabs>
        <w:ind w:left="8105" w:hanging="180"/>
      </w:pPr>
    </w:lvl>
  </w:abstractNum>
  <w:abstractNum w:abstractNumId="1" w15:restartNumberingAfterBreak="0">
    <w:nsid w:val="0A47050A"/>
    <w:multiLevelType w:val="hybridMultilevel"/>
    <w:tmpl w:val="1ECCC5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22A1B28"/>
    <w:multiLevelType w:val="multilevel"/>
    <w:tmpl w:val="0F20C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F9300D"/>
    <w:multiLevelType w:val="hybridMultilevel"/>
    <w:tmpl w:val="73CA719A"/>
    <w:lvl w:ilvl="0" w:tplc="9C8AFCB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BE2B31"/>
    <w:multiLevelType w:val="multilevel"/>
    <w:tmpl w:val="8274087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AD1B2F"/>
    <w:multiLevelType w:val="hybridMultilevel"/>
    <w:tmpl w:val="7792B960"/>
    <w:lvl w:ilvl="0" w:tplc="A3244722">
      <w:start w:val="2025"/>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2E31A7"/>
    <w:multiLevelType w:val="hybridMultilevel"/>
    <w:tmpl w:val="3FAAC7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DA29DA"/>
    <w:multiLevelType w:val="multilevel"/>
    <w:tmpl w:val="C1AA28B6"/>
    <w:lvl w:ilvl="0">
      <w:start w:val="1"/>
      <w:numFmt w:val="decimal"/>
      <w:lvlText w:val="%1."/>
      <w:lvlJc w:val="left"/>
      <w:pPr>
        <w:ind w:left="720" w:hanging="360"/>
      </w:p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297640CB"/>
    <w:multiLevelType w:val="multilevel"/>
    <w:tmpl w:val="BA1E99B8"/>
    <w:lvl w:ilvl="0">
      <w:start w:val="1"/>
      <w:numFmt w:val="decimal"/>
      <w:lvlText w:val="%1."/>
      <w:lvlJc w:val="left"/>
      <w:pPr>
        <w:ind w:left="900" w:hanging="360"/>
      </w:pPr>
      <w:rPr>
        <w:i w:val="0"/>
        <w:iCs w:val="0"/>
        <w:strike w:val="0"/>
        <w:dstrike w:val="0"/>
        <w:sz w:val="24"/>
        <w:szCs w:val="24"/>
        <w:u w:val="none"/>
        <w:effect w:val="none"/>
      </w:rPr>
    </w:lvl>
    <w:lvl w:ilvl="1">
      <w:start w:val="1"/>
      <w:numFmt w:val="decimal"/>
      <w:isLgl/>
      <w:lvlText w:val="%1.%2."/>
      <w:lvlJc w:val="left"/>
      <w:pPr>
        <w:ind w:left="1080" w:hanging="540"/>
      </w:pPr>
      <w:rPr>
        <w:i w:val="0"/>
        <w:iCs/>
      </w:rPr>
    </w:lvl>
    <w:lvl w:ilvl="2">
      <w:start w:val="1"/>
      <w:numFmt w:val="decimal"/>
      <w:isLgl/>
      <w:lvlText w:val="%1.%2.%3."/>
      <w:lvlJc w:val="left"/>
      <w:pPr>
        <w:ind w:left="1260" w:hanging="720"/>
      </w:pPr>
    </w:lvl>
    <w:lvl w:ilvl="3">
      <w:start w:val="1"/>
      <w:numFmt w:val="decimal"/>
      <w:isLgl/>
      <w:lvlText w:val="%1.%2.%3.%4."/>
      <w:lvlJc w:val="left"/>
      <w:pPr>
        <w:ind w:left="1260" w:hanging="720"/>
      </w:pPr>
    </w:lvl>
    <w:lvl w:ilvl="4">
      <w:start w:val="1"/>
      <w:numFmt w:val="decimal"/>
      <w:isLgl/>
      <w:lvlText w:val="%1.%2.%3.%4.%5."/>
      <w:lvlJc w:val="left"/>
      <w:pPr>
        <w:ind w:left="1620" w:hanging="1080"/>
      </w:pPr>
    </w:lvl>
    <w:lvl w:ilvl="5">
      <w:start w:val="1"/>
      <w:numFmt w:val="decimal"/>
      <w:isLgl/>
      <w:lvlText w:val="%1.%2.%3.%4.%5.%6."/>
      <w:lvlJc w:val="left"/>
      <w:pPr>
        <w:ind w:left="1620" w:hanging="1080"/>
      </w:pPr>
    </w:lvl>
    <w:lvl w:ilvl="6">
      <w:start w:val="1"/>
      <w:numFmt w:val="decimal"/>
      <w:isLgl/>
      <w:lvlText w:val="%1.%2.%3.%4.%5.%6.%7."/>
      <w:lvlJc w:val="left"/>
      <w:pPr>
        <w:ind w:left="1980" w:hanging="1440"/>
      </w:pPr>
    </w:lvl>
    <w:lvl w:ilvl="7">
      <w:start w:val="1"/>
      <w:numFmt w:val="decimal"/>
      <w:isLgl/>
      <w:lvlText w:val="%1.%2.%3.%4.%5.%6.%7.%8."/>
      <w:lvlJc w:val="left"/>
      <w:pPr>
        <w:ind w:left="1980" w:hanging="1440"/>
      </w:pPr>
    </w:lvl>
    <w:lvl w:ilvl="8">
      <w:start w:val="1"/>
      <w:numFmt w:val="decimal"/>
      <w:isLgl/>
      <w:lvlText w:val="%1.%2.%3.%4.%5.%6.%7.%8.%9."/>
      <w:lvlJc w:val="left"/>
      <w:pPr>
        <w:ind w:left="2340" w:hanging="1800"/>
      </w:pPr>
    </w:lvl>
  </w:abstractNum>
  <w:abstractNum w:abstractNumId="9" w15:restartNumberingAfterBreak="0">
    <w:nsid w:val="2B8B1F86"/>
    <w:multiLevelType w:val="multilevel"/>
    <w:tmpl w:val="3DE041EE"/>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2BC00D5"/>
    <w:multiLevelType w:val="multilevel"/>
    <w:tmpl w:val="78643AF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5C224A0"/>
    <w:multiLevelType w:val="multilevel"/>
    <w:tmpl w:val="BD0614CE"/>
    <w:lvl w:ilvl="0">
      <w:start w:val="1"/>
      <w:numFmt w:val="decimal"/>
      <w:lvlText w:val="%1."/>
      <w:lvlJc w:val="left"/>
      <w:pPr>
        <w:ind w:left="1287" w:hanging="360"/>
      </w:pPr>
    </w:lvl>
    <w:lvl w:ilvl="1">
      <w:start w:val="1"/>
      <w:numFmt w:val="decimal"/>
      <w:isLgl/>
      <w:lvlText w:val="%1.%2."/>
      <w:lvlJc w:val="left"/>
      <w:pPr>
        <w:ind w:left="1497" w:hanging="570"/>
      </w:pPr>
      <w:rPr>
        <w:rFonts w:hint="default"/>
      </w:rPr>
    </w:lvl>
    <w:lvl w:ilvl="2">
      <w:start w:val="1"/>
      <w:numFmt w:val="decimal"/>
      <w:isLgl/>
      <w:lvlText w:val="%3."/>
      <w:lvlJc w:val="left"/>
      <w:pPr>
        <w:ind w:left="1647" w:hanging="720"/>
      </w:pPr>
      <w:rPr>
        <w:rFonts w:ascii="Times New Roman" w:eastAsia="Times New Roman" w:hAnsi="Times New Roman" w:cs="Times New Roman"/>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2" w15:restartNumberingAfterBreak="0">
    <w:nsid w:val="39F105D8"/>
    <w:multiLevelType w:val="multilevel"/>
    <w:tmpl w:val="D466F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4105D6"/>
    <w:multiLevelType w:val="hybridMultilevel"/>
    <w:tmpl w:val="4560EE06"/>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8E0769"/>
    <w:multiLevelType w:val="hybridMultilevel"/>
    <w:tmpl w:val="EC16D140"/>
    <w:lvl w:ilvl="0" w:tplc="04270001">
      <w:start w:val="1"/>
      <w:numFmt w:val="bullet"/>
      <w:lvlText w:val=""/>
      <w:lvlJc w:val="left"/>
      <w:pPr>
        <w:ind w:left="1569" w:hanging="360"/>
      </w:pPr>
      <w:rPr>
        <w:rFonts w:ascii="Symbol" w:hAnsi="Symbol" w:hint="default"/>
      </w:rPr>
    </w:lvl>
    <w:lvl w:ilvl="1" w:tplc="04270003" w:tentative="1">
      <w:start w:val="1"/>
      <w:numFmt w:val="bullet"/>
      <w:lvlText w:val="o"/>
      <w:lvlJc w:val="left"/>
      <w:pPr>
        <w:ind w:left="2289" w:hanging="360"/>
      </w:pPr>
      <w:rPr>
        <w:rFonts w:ascii="Courier New" w:hAnsi="Courier New" w:cs="Courier New" w:hint="default"/>
      </w:rPr>
    </w:lvl>
    <w:lvl w:ilvl="2" w:tplc="04270005" w:tentative="1">
      <w:start w:val="1"/>
      <w:numFmt w:val="bullet"/>
      <w:lvlText w:val=""/>
      <w:lvlJc w:val="left"/>
      <w:pPr>
        <w:ind w:left="3009" w:hanging="360"/>
      </w:pPr>
      <w:rPr>
        <w:rFonts w:ascii="Wingdings" w:hAnsi="Wingdings" w:hint="default"/>
      </w:rPr>
    </w:lvl>
    <w:lvl w:ilvl="3" w:tplc="04270001" w:tentative="1">
      <w:start w:val="1"/>
      <w:numFmt w:val="bullet"/>
      <w:lvlText w:val=""/>
      <w:lvlJc w:val="left"/>
      <w:pPr>
        <w:ind w:left="3729" w:hanging="360"/>
      </w:pPr>
      <w:rPr>
        <w:rFonts w:ascii="Symbol" w:hAnsi="Symbol" w:hint="default"/>
      </w:rPr>
    </w:lvl>
    <w:lvl w:ilvl="4" w:tplc="04270003" w:tentative="1">
      <w:start w:val="1"/>
      <w:numFmt w:val="bullet"/>
      <w:lvlText w:val="o"/>
      <w:lvlJc w:val="left"/>
      <w:pPr>
        <w:ind w:left="4449" w:hanging="360"/>
      </w:pPr>
      <w:rPr>
        <w:rFonts w:ascii="Courier New" w:hAnsi="Courier New" w:cs="Courier New" w:hint="default"/>
      </w:rPr>
    </w:lvl>
    <w:lvl w:ilvl="5" w:tplc="04270005" w:tentative="1">
      <w:start w:val="1"/>
      <w:numFmt w:val="bullet"/>
      <w:lvlText w:val=""/>
      <w:lvlJc w:val="left"/>
      <w:pPr>
        <w:ind w:left="5169" w:hanging="360"/>
      </w:pPr>
      <w:rPr>
        <w:rFonts w:ascii="Wingdings" w:hAnsi="Wingdings" w:hint="default"/>
      </w:rPr>
    </w:lvl>
    <w:lvl w:ilvl="6" w:tplc="04270001" w:tentative="1">
      <w:start w:val="1"/>
      <w:numFmt w:val="bullet"/>
      <w:lvlText w:val=""/>
      <w:lvlJc w:val="left"/>
      <w:pPr>
        <w:ind w:left="5889" w:hanging="360"/>
      </w:pPr>
      <w:rPr>
        <w:rFonts w:ascii="Symbol" w:hAnsi="Symbol" w:hint="default"/>
      </w:rPr>
    </w:lvl>
    <w:lvl w:ilvl="7" w:tplc="04270003" w:tentative="1">
      <w:start w:val="1"/>
      <w:numFmt w:val="bullet"/>
      <w:lvlText w:val="o"/>
      <w:lvlJc w:val="left"/>
      <w:pPr>
        <w:ind w:left="6609" w:hanging="360"/>
      </w:pPr>
      <w:rPr>
        <w:rFonts w:ascii="Courier New" w:hAnsi="Courier New" w:cs="Courier New" w:hint="default"/>
      </w:rPr>
    </w:lvl>
    <w:lvl w:ilvl="8" w:tplc="04270005" w:tentative="1">
      <w:start w:val="1"/>
      <w:numFmt w:val="bullet"/>
      <w:lvlText w:val=""/>
      <w:lvlJc w:val="left"/>
      <w:pPr>
        <w:ind w:left="7329" w:hanging="360"/>
      </w:pPr>
      <w:rPr>
        <w:rFonts w:ascii="Wingdings" w:hAnsi="Wingdings" w:hint="default"/>
      </w:rPr>
    </w:lvl>
  </w:abstractNum>
  <w:abstractNum w:abstractNumId="15" w15:restartNumberingAfterBreak="0">
    <w:nsid w:val="3FAD08CF"/>
    <w:multiLevelType w:val="multilevel"/>
    <w:tmpl w:val="AFEEB702"/>
    <w:lvl w:ilvl="0">
      <w:start w:val="3"/>
      <w:numFmt w:val="decimal"/>
      <w:lvlText w:val="%1."/>
      <w:lvlJc w:val="left"/>
      <w:pPr>
        <w:ind w:left="3763" w:hanging="360"/>
      </w:pPr>
      <w:rPr>
        <w:rFonts w:hint="default"/>
        <w:b/>
      </w:rPr>
    </w:lvl>
    <w:lvl w:ilvl="1">
      <w:start w:val="1"/>
      <w:numFmt w:val="decimal"/>
      <w:isLgl/>
      <w:lvlText w:val="%1.%2."/>
      <w:lvlJc w:val="left"/>
      <w:pPr>
        <w:ind w:left="987" w:hanging="4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16" w15:restartNumberingAfterBreak="0">
    <w:nsid w:val="42E76927"/>
    <w:multiLevelType w:val="hybridMultilevel"/>
    <w:tmpl w:val="46B620F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434F6980"/>
    <w:multiLevelType w:val="multilevel"/>
    <w:tmpl w:val="37E0F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1F149D"/>
    <w:multiLevelType w:val="multilevel"/>
    <w:tmpl w:val="0427001F"/>
    <w:lvl w:ilvl="0">
      <w:start w:val="1"/>
      <w:numFmt w:val="decimal"/>
      <w:lvlText w:val="%1."/>
      <w:lvlJc w:val="left"/>
      <w:pPr>
        <w:ind w:left="360" w:hanging="360"/>
      </w:pPr>
      <w:rPr>
        <w:rFonts w:hint="default"/>
        <w:b/>
        <w:sz w:val="20"/>
      </w:rPr>
    </w:lvl>
    <w:lvl w:ilvl="1">
      <w:start w:val="1"/>
      <w:numFmt w:val="decimal"/>
      <w:lvlText w:val="%1.%2."/>
      <w:lvlJc w:val="left"/>
      <w:pPr>
        <w:ind w:left="792" w:hanging="432"/>
      </w:pPr>
      <w:rPr>
        <w:rFonts w:hint="default"/>
        <w:sz w:val="20"/>
      </w:rPr>
    </w:lvl>
    <w:lvl w:ilvl="2">
      <w:start w:val="1"/>
      <w:numFmt w:val="decimal"/>
      <w:lvlText w:val="%1.%2.%3."/>
      <w:lvlJc w:val="left"/>
      <w:pPr>
        <w:ind w:left="1224" w:hanging="504"/>
      </w:pPr>
      <w:rPr>
        <w:rFonts w:hint="default"/>
        <w:sz w:val="2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sz w:val="20"/>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abstractNum w:abstractNumId="19" w15:restartNumberingAfterBreak="0">
    <w:nsid w:val="48EB1484"/>
    <w:multiLevelType w:val="multilevel"/>
    <w:tmpl w:val="8EB42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12090B"/>
    <w:multiLevelType w:val="multilevel"/>
    <w:tmpl w:val="5CA82956"/>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4D711FC0"/>
    <w:multiLevelType w:val="hybridMultilevel"/>
    <w:tmpl w:val="07F6B430"/>
    <w:lvl w:ilvl="0" w:tplc="04270001">
      <w:start w:val="1"/>
      <w:numFmt w:val="bullet"/>
      <w:lvlText w:val=""/>
      <w:lvlJc w:val="left"/>
      <w:pPr>
        <w:ind w:left="2289" w:hanging="360"/>
      </w:pPr>
      <w:rPr>
        <w:rFonts w:ascii="Symbol" w:hAnsi="Symbol" w:hint="default"/>
      </w:rPr>
    </w:lvl>
    <w:lvl w:ilvl="1" w:tplc="04270003" w:tentative="1">
      <w:start w:val="1"/>
      <w:numFmt w:val="bullet"/>
      <w:lvlText w:val="o"/>
      <w:lvlJc w:val="left"/>
      <w:pPr>
        <w:ind w:left="3009" w:hanging="360"/>
      </w:pPr>
      <w:rPr>
        <w:rFonts w:ascii="Courier New" w:hAnsi="Courier New" w:cs="Courier New" w:hint="default"/>
      </w:rPr>
    </w:lvl>
    <w:lvl w:ilvl="2" w:tplc="04270005" w:tentative="1">
      <w:start w:val="1"/>
      <w:numFmt w:val="bullet"/>
      <w:lvlText w:val=""/>
      <w:lvlJc w:val="left"/>
      <w:pPr>
        <w:ind w:left="3729" w:hanging="360"/>
      </w:pPr>
      <w:rPr>
        <w:rFonts w:ascii="Wingdings" w:hAnsi="Wingdings" w:hint="default"/>
      </w:rPr>
    </w:lvl>
    <w:lvl w:ilvl="3" w:tplc="04270001" w:tentative="1">
      <w:start w:val="1"/>
      <w:numFmt w:val="bullet"/>
      <w:lvlText w:val=""/>
      <w:lvlJc w:val="left"/>
      <w:pPr>
        <w:ind w:left="4449" w:hanging="360"/>
      </w:pPr>
      <w:rPr>
        <w:rFonts w:ascii="Symbol" w:hAnsi="Symbol" w:hint="default"/>
      </w:rPr>
    </w:lvl>
    <w:lvl w:ilvl="4" w:tplc="04270003" w:tentative="1">
      <w:start w:val="1"/>
      <w:numFmt w:val="bullet"/>
      <w:lvlText w:val="o"/>
      <w:lvlJc w:val="left"/>
      <w:pPr>
        <w:ind w:left="5169" w:hanging="360"/>
      </w:pPr>
      <w:rPr>
        <w:rFonts w:ascii="Courier New" w:hAnsi="Courier New" w:cs="Courier New" w:hint="default"/>
      </w:rPr>
    </w:lvl>
    <w:lvl w:ilvl="5" w:tplc="04270005" w:tentative="1">
      <w:start w:val="1"/>
      <w:numFmt w:val="bullet"/>
      <w:lvlText w:val=""/>
      <w:lvlJc w:val="left"/>
      <w:pPr>
        <w:ind w:left="5889" w:hanging="360"/>
      </w:pPr>
      <w:rPr>
        <w:rFonts w:ascii="Wingdings" w:hAnsi="Wingdings" w:hint="default"/>
      </w:rPr>
    </w:lvl>
    <w:lvl w:ilvl="6" w:tplc="04270001" w:tentative="1">
      <w:start w:val="1"/>
      <w:numFmt w:val="bullet"/>
      <w:lvlText w:val=""/>
      <w:lvlJc w:val="left"/>
      <w:pPr>
        <w:ind w:left="6609" w:hanging="360"/>
      </w:pPr>
      <w:rPr>
        <w:rFonts w:ascii="Symbol" w:hAnsi="Symbol" w:hint="default"/>
      </w:rPr>
    </w:lvl>
    <w:lvl w:ilvl="7" w:tplc="04270003" w:tentative="1">
      <w:start w:val="1"/>
      <w:numFmt w:val="bullet"/>
      <w:lvlText w:val="o"/>
      <w:lvlJc w:val="left"/>
      <w:pPr>
        <w:ind w:left="7329" w:hanging="360"/>
      </w:pPr>
      <w:rPr>
        <w:rFonts w:ascii="Courier New" w:hAnsi="Courier New" w:cs="Courier New" w:hint="default"/>
      </w:rPr>
    </w:lvl>
    <w:lvl w:ilvl="8" w:tplc="04270005" w:tentative="1">
      <w:start w:val="1"/>
      <w:numFmt w:val="bullet"/>
      <w:lvlText w:val=""/>
      <w:lvlJc w:val="left"/>
      <w:pPr>
        <w:ind w:left="8049" w:hanging="360"/>
      </w:pPr>
      <w:rPr>
        <w:rFonts w:ascii="Wingdings" w:hAnsi="Wingdings" w:hint="default"/>
      </w:rPr>
    </w:lvl>
  </w:abstractNum>
  <w:abstractNum w:abstractNumId="22" w15:restartNumberingAfterBreak="0">
    <w:nsid w:val="560122D4"/>
    <w:multiLevelType w:val="hybridMultilevel"/>
    <w:tmpl w:val="9E8CDA76"/>
    <w:lvl w:ilvl="0" w:tplc="30603A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A5C56CC"/>
    <w:multiLevelType w:val="multilevel"/>
    <w:tmpl w:val="56B25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416BEB"/>
    <w:multiLevelType w:val="multilevel"/>
    <w:tmpl w:val="AA8EB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7C535F"/>
    <w:multiLevelType w:val="multilevel"/>
    <w:tmpl w:val="C1AA28B6"/>
    <w:lvl w:ilvl="0">
      <w:start w:val="1"/>
      <w:numFmt w:val="decimal"/>
      <w:lvlText w:val="%1."/>
      <w:lvlJc w:val="left"/>
      <w:pPr>
        <w:ind w:left="720" w:hanging="360"/>
      </w:p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632F4E8A"/>
    <w:multiLevelType w:val="multilevel"/>
    <w:tmpl w:val="78643AF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4D21E93"/>
    <w:multiLevelType w:val="multilevel"/>
    <w:tmpl w:val="BD0614CE"/>
    <w:lvl w:ilvl="0">
      <w:start w:val="1"/>
      <w:numFmt w:val="decimal"/>
      <w:lvlText w:val="%1."/>
      <w:lvlJc w:val="left"/>
      <w:pPr>
        <w:ind w:left="1287" w:hanging="360"/>
      </w:pPr>
    </w:lvl>
    <w:lvl w:ilvl="1">
      <w:start w:val="1"/>
      <w:numFmt w:val="decimal"/>
      <w:isLgl/>
      <w:lvlText w:val="%1.%2."/>
      <w:lvlJc w:val="left"/>
      <w:pPr>
        <w:ind w:left="1497" w:hanging="570"/>
      </w:pPr>
      <w:rPr>
        <w:rFonts w:hint="default"/>
      </w:rPr>
    </w:lvl>
    <w:lvl w:ilvl="2">
      <w:start w:val="1"/>
      <w:numFmt w:val="decimal"/>
      <w:isLgl/>
      <w:lvlText w:val="%3."/>
      <w:lvlJc w:val="left"/>
      <w:pPr>
        <w:ind w:left="1647" w:hanging="720"/>
      </w:pPr>
      <w:rPr>
        <w:rFonts w:ascii="Times New Roman" w:eastAsia="Times New Roman" w:hAnsi="Times New Roman" w:cs="Times New Roman"/>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8" w15:restartNumberingAfterBreak="0">
    <w:nsid w:val="664A7816"/>
    <w:multiLevelType w:val="hybridMultilevel"/>
    <w:tmpl w:val="6F6A9C0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66730BB6"/>
    <w:multiLevelType w:val="hybridMultilevel"/>
    <w:tmpl w:val="6FB61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32034B"/>
    <w:multiLevelType w:val="multilevel"/>
    <w:tmpl w:val="78643AF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ECE15CB"/>
    <w:multiLevelType w:val="hybridMultilevel"/>
    <w:tmpl w:val="8BAE0E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C51789"/>
    <w:multiLevelType w:val="multilevel"/>
    <w:tmpl w:val="0BAE7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4" w15:restartNumberingAfterBreak="0">
    <w:nsid w:val="7A863D47"/>
    <w:multiLevelType w:val="multilevel"/>
    <w:tmpl w:val="84B202C6"/>
    <w:lvl w:ilvl="0">
      <w:start w:val="6"/>
      <w:numFmt w:val="decimal"/>
      <w:lvlText w:val="%1."/>
      <w:lvlJc w:val="left"/>
      <w:pPr>
        <w:ind w:left="540" w:hanging="540"/>
      </w:pPr>
      <w:rPr>
        <w:rFonts w:hint="default"/>
      </w:rPr>
    </w:lvl>
    <w:lvl w:ilvl="1">
      <w:start w:val="1"/>
      <w:numFmt w:val="decimal"/>
      <w:lvlText w:val="%1.%2."/>
      <w:lvlJc w:val="left"/>
      <w:pPr>
        <w:ind w:left="1250" w:hanging="540"/>
      </w:pPr>
      <w:rPr>
        <w:rFonts w:hint="default"/>
        <w:b w:val="0"/>
      </w:rPr>
    </w:lvl>
    <w:lvl w:ilvl="2">
      <w:start w:val="1"/>
      <w:numFmt w:val="decimal"/>
      <w:lvlText w:val="%1.%2.%3."/>
      <w:lvlJc w:val="left"/>
      <w:pPr>
        <w:ind w:left="6674"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16cid:durableId="334841161">
    <w:abstractNumId w:val="22"/>
  </w:num>
  <w:num w:numId="2" w16cid:durableId="818352413">
    <w:abstractNumId w:val="7"/>
  </w:num>
  <w:num w:numId="3" w16cid:durableId="2095784675">
    <w:abstractNumId w:val="25"/>
  </w:num>
  <w:num w:numId="4" w16cid:durableId="267662892">
    <w:abstractNumId w:val="29"/>
  </w:num>
  <w:num w:numId="5" w16cid:durableId="593242633">
    <w:abstractNumId w:val="26"/>
  </w:num>
  <w:num w:numId="6" w16cid:durableId="1016809423">
    <w:abstractNumId w:val="34"/>
  </w:num>
  <w:num w:numId="7" w16cid:durableId="612828587">
    <w:abstractNumId w:val="4"/>
  </w:num>
  <w:num w:numId="8" w16cid:durableId="1843353745">
    <w:abstractNumId w:val="31"/>
  </w:num>
  <w:num w:numId="9" w16cid:durableId="1570730131">
    <w:abstractNumId w:val="15"/>
  </w:num>
  <w:num w:numId="10" w16cid:durableId="279999630">
    <w:abstractNumId w:val="21"/>
  </w:num>
  <w:num w:numId="11" w16cid:durableId="510140861">
    <w:abstractNumId w:val="3"/>
  </w:num>
  <w:num w:numId="12" w16cid:durableId="11489777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4811839">
    <w:abstractNumId w:val="33"/>
  </w:num>
  <w:num w:numId="14" w16cid:durableId="259686363">
    <w:abstractNumId w:val="0"/>
  </w:num>
  <w:num w:numId="15" w16cid:durableId="1751075622">
    <w:abstractNumId w:val="27"/>
  </w:num>
  <w:num w:numId="16" w16cid:durableId="954866498">
    <w:abstractNumId w:val="20"/>
  </w:num>
  <w:num w:numId="17" w16cid:durableId="744912517">
    <w:abstractNumId w:val="6"/>
  </w:num>
  <w:num w:numId="18" w16cid:durableId="1281188809">
    <w:abstractNumId w:val="10"/>
  </w:num>
  <w:num w:numId="19" w16cid:durableId="1570649035">
    <w:abstractNumId w:val="30"/>
  </w:num>
  <w:num w:numId="20" w16cid:durableId="1733698975">
    <w:abstractNumId w:val="11"/>
  </w:num>
  <w:num w:numId="21" w16cid:durableId="58942114">
    <w:abstractNumId w:val="1"/>
  </w:num>
  <w:num w:numId="22" w16cid:durableId="1715038224">
    <w:abstractNumId w:val="9"/>
  </w:num>
  <w:num w:numId="23" w16cid:durableId="1460951313">
    <w:abstractNumId w:val="16"/>
  </w:num>
  <w:num w:numId="24" w16cid:durableId="464543839">
    <w:abstractNumId w:val="13"/>
  </w:num>
  <w:num w:numId="25" w16cid:durableId="222985918">
    <w:abstractNumId w:val="18"/>
  </w:num>
  <w:num w:numId="26" w16cid:durableId="1624732424">
    <w:abstractNumId w:val="28"/>
  </w:num>
  <w:num w:numId="27" w16cid:durableId="812257237">
    <w:abstractNumId w:val="23"/>
  </w:num>
  <w:num w:numId="28" w16cid:durableId="2122337212">
    <w:abstractNumId w:val="2"/>
  </w:num>
  <w:num w:numId="29" w16cid:durableId="455220658">
    <w:abstractNumId w:val="12"/>
  </w:num>
  <w:num w:numId="30" w16cid:durableId="709572817">
    <w:abstractNumId w:val="32"/>
  </w:num>
  <w:num w:numId="31" w16cid:durableId="410782818">
    <w:abstractNumId w:val="14"/>
  </w:num>
  <w:num w:numId="32" w16cid:durableId="254636248">
    <w:abstractNumId w:val="5"/>
  </w:num>
  <w:num w:numId="33" w16cid:durableId="1104418313">
    <w:abstractNumId w:val="17"/>
  </w:num>
  <w:num w:numId="34" w16cid:durableId="513112664">
    <w:abstractNumId w:val="19"/>
  </w:num>
  <w:num w:numId="35" w16cid:durableId="184674447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755"/>
    <w:rsid w:val="00014F15"/>
    <w:rsid w:val="000425AA"/>
    <w:rsid w:val="000707AD"/>
    <w:rsid w:val="00084F5E"/>
    <w:rsid w:val="00086995"/>
    <w:rsid w:val="000A3F19"/>
    <w:rsid w:val="000B2989"/>
    <w:rsid w:val="000C113A"/>
    <w:rsid w:val="000D5BF4"/>
    <w:rsid w:val="000F19AB"/>
    <w:rsid w:val="000F4F21"/>
    <w:rsid w:val="00106F5D"/>
    <w:rsid w:val="001074B3"/>
    <w:rsid w:val="00110C3F"/>
    <w:rsid w:val="001163BA"/>
    <w:rsid w:val="00116EC1"/>
    <w:rsid w:val="0011752C"/>
    <w:rsid w:val="00121B4B"/>
    <w:rsid w:val="00157083"/>
    <w:rsid w:val="001572F0"/>
    <w:rsid w:val="00167D8C"/>
    <w:rsid w:val="00173DDA"/>
    <w:rsid w:val="001A18AE"/>
    <w:rsid w:val="001B59C8"/>
    <w:rsid w:val="001D2B56"/>
    <w:rsid w:val="001F2CAD"/>
    <w:rsid w:val="00207001"/>
    <w:rsid w:val="00217F7B"/>
    <w:rsid w:val="00223386"/>
    <w:rsid w:val="002278ED"/>
    <w:rsid w:val="00236742"/>
    <w:rsid w:val="002449F5"/>
    <w:rsid w:val="002453AB"/>
    <w:rsid w:val="00250778"/>
    <w:rsid w:val="00250ACC"/>
    <w:rsid w:val="00262068"/>
    <w:rsid w:val="002B1760"/>
    <w:rsid w:val="002D184B"/>
    <w:rsid w:val="0031237D"/>
    <w:rsid w:val="003125F5"/>
    <w:rsid w:val="003462D4"/>
    <w:rsid w:val="003628E5"/>
    <w:rsid w:val="00366DE6"/>
    <w:rsid w:val="0037066D"/>
    <w:rsid w:val="00375760"/>
    <w:rsid w:val="00386DDC"/>
    <w:rsid w:val="003A202D"/>
    <w:rsid w:val="003C74B5"/>
    <w:rsid w:val="003D0118"/>
    <w:rsid w:val="003E02B5"/>
    <w:rsid w:val="00405E9F"/>
    <w:rsid w:val="00431474"/>
    <w:rsid w:val="00454E36"/>
    <w:rsid w:val="00465CD1"/>
    <w:rsid w:val="00473E88"/>
    <w:rsid w:val="004A6EA9"/>
    <w:rsid w:val="004C0ABE"/>
    <w:rsid w:val="004C7478"/>
    <w:rsid w:val="00506B42"/>
    <w:rsid w:val="00516DC5"/>
    <w:rsid w:val="005177AE"/>
    <w:rsid w:val="00524C56"/>
    <w:rsid w:val="00535784"/>
    <w:rsid w:val="00542BB1"/>
    <w:rsid w:val="00550C58"/>
    <w:rsid w:val="005540ED"/>
    <w:rsid w:val="00583596"/>
    <w:rsid w:val="00595EEE"/>
    <w:rsid w:val="005B01B4"/>
    <w:rsid w:val="005C51F7"/>
    <w:rsid w:val="005D067F"/>
    <w:rsid w:val="005E59C2"/>
    <w:rsid w:val="00613638"/>
    <w:rsid w:val="00614BB1"/>
    <w:rsid w:val="00643D1F"/>
    <w:rsid w:val="0066113A"/>
    <w:rsid w:val="00685359"/>
    <w:rsid w:val="006B7FA7"/>
    <w:rsid w:val="006D2C03"/>
    <w:rsid w:val="006D3041"/>
    <w:rsid w:val="006E3A58"/>
    <w:rsid w:val="006E6922"/>
    <w:rsid w:val="00704BFC"/>
    <w:rsid w:val="00706215"/>
    <w:rsid w:val="00712C05"/>
    <w:rsid w:val="00715095"/>
    <w:rsid w:val="007179CD"/>
    <w:rsid w:val="00741008"/>
    <w:rsid w:val="00746E28"/>
    <w:rsid w:val="00792C78"/>
    <w:rsid w:val="007A2EA2"/>
    <w:rsid w:val="007A4E04"/>
    <w:rsid w:val="007C337F"/>
    <w:rsid w:val="007E3D7C"/>
    <w:rsid w:val="007E669A"/>
    <w:rsid w:val="0080218E"/>
    <w:rsid w:val="00803B3C"/>
    <w:rsid w:val="00810492"/>
    <w:rsid w:val="0082034B"/>
    <w:rsid w:val="00825FD7"/>
    <w:rsid w:val="00831509"/>
    <w:rsid w:val="00840AB8"/>
    <w:rsid w:val="0087444F"/>
    <w:rsid w:val="008A44D6"/>
    <w:rsid w:val="008D6006"/>
    <w:rsid w:val="008D6BE1"/>
    <w:rsid w:val="009132BE"/>
    <w:rsid w:val="00933D44"/>
    <w:rsid w:val="00982755"/>
    <w:rsid w:val="009A788C"/>
    <w:rsid w:val="009D4EEB"/>
    <w:rsid w:val="009F6EEF"/>
    <w:rsid w:val="00A24EA4"/>
    <w:rsid w:val="00A31B24"/>
    <w:rsid w:val="00A44155"/>
    <w:rsid w:val="00A57796"/>
    <w:rsid w:val="00A60500"/>
    <w:rsid w:val="00A62C2D"/>
    <w:rsid w:val="00A67943"/>
    <w:rsid w:val="00A72FA8"/>
    <w:rsid w:val="00A86C3A"/>
    <w:rsid w:val="00A94B52"/>
    <w:rsid w:val="00A94C88"/>
    <w:rsid w:val="00A95D52"/>
    <w:rsid w:val="00AC0F5C"/>
    <w:rsid w:val="00AC5AD8"/>
    <w:rsid w:val="00B032DF"/>
    <w:rsid w:val="00B06934"/>
    <w:rsid w:val="00B2347F"/>
    <w:rsid w:val="00B2666E"/>
    <w:rsid w:val="00B40017"/>
    <w:rsid w:val="00B54AD7"/>
    <w:rsid w:val="00B66778"/>
    <w:rsid w:val="00B749C9"/>
    <w:rsid w:val="00B8692C"/>
    <w:rsid w:val="00B92258"/>
    <w:rsid w:val="00BC16CB"/>
    <w:rsid w:val="00BC4A32"/>
    <w:rsid w:val="00BD254A"/>
    <w:rsid w:val="00BF2381"/>
    <w:rsid w:val="00C11986"/>
    <w:rsid w:val="00C14C86"/>
    <w:rsid w:val="00C21F77"/>
    <w:rsid w:val="00CB0C70"/>
    <w:rsid w:val="00CD5845"/>
    <w:rsid w:val="00CD5EBD"/>
    <w:rsid w:val="00CE674A"/>
    <w:rsid w:val="00CF7706"/>
    <w:rsid w:val="00D00F39"/>
    <w:rsid w:val="00D20AD8"/>
    <w:rsid w:val="00D34443"/>
    <w:rsid w:val="00D6563F"/>
    <w:rsid w:val="00D845AD"/>
    <w:rsid w:val="00D94F45"/>
    <w:rsid w:val="00DB17B5"/>
    <w:rsid w:val="00DB5918"/>
    <w:rsid w:val="00DB627F"/>
    <w:rsid w:val="00DC53F7"/>
    <w:rsid w:val="00DE491A"/>
    <w:rsid w:val="00DE732D"/>
    <w:rsid w:val="00DF14AA"/>
    <w:rsid w:val="00E06E95"/>
    <w:rsid w:val="00E11680"/>
    <w:rsid w:val="00E40956"/>
    <w:rsid w:val="00E668D0"/>
    <w:rsid w:val="00E75C21"/>
    <w:rsid w:val="00E762B5"/>
    <w:rsid w:val="00E80D16"/>
    <w:rsid w:val="00ED28F8"/>
    <w:rsid w:val="00EE6D23"/>
    <w:rsid w:val="00EF628C"/>
    <w:rsid w:val="00F4649E"/>
    <w:rsid w:val="00F6222E"/>
    <w:rsid w:val="00F64856"/>
    <w:rsid w:val="00F85072"/>
    <w:rsid w:val="00FB4834"/>
    <w:rsid w:val="00FD2FE7"/>
    <w:rsid w:val="00FF5A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07056"/>
  <w15:docId w15:val="{25826284-D934-47C2-B68A-89F30B4D9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75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67943"/>
    <w:pPr>
      <w:spacing w:before="400" w:after="60"/>
      <w:contextualSpacing/>
      <w:outlineLvl w:val="0"/>
    </w:pPr>
    <w:rPr>
      <w:rFonts w:ascii="Cambria" w:hAnsi="Cambria"/>
      <w:smallCaps/>
      <w:color w:val="0F243E"/>
      <w:spacing w:val="20"/>
      <w:sz w:val="32"/>
      <w:szCs w:val="32"/>
      <w:lang w:val="en-GB"/>
    </w:rPr>
  </w:style>
  <w:style w:type="paragraph" w:styleId="Antrat2">
    <w:name w:val="heading 2"/>
    <w:basedOn w:val="prastasis"/>
    <w:next w:val="prastasis"/>
    <w:link w:val="Antrat2Diagrama"/>
    <w:uiPriority w:val="9"/>
    <w:qFormat/>
    <w:rsid w:val="00A67943"/>
    <w:pPr>
      <w:spacing w:before="120" w:after="60"/>
      <w:contextualSpacing/>
      <w:outlineLvl w:val="1"/>
    </w:pPr>
    <w:rPr>
      <w:rFonts w:ascii="Cambria" w:hAnsi="Cambria"/>
      <w:smallCaps/>
      <w:color w:val="17365D"/>
      <w:spacing w:val="20"/>
      <w:sz w:val="28"/>
      <w:szCs w:val="28"/>
      <w:lang w:val="en-GB"/>
    </w:rPr>
  </w:style>
  <w:style w:type="paragraph" w:styleId="Antrat3">
    <w:name w:val="heading 3"/>
    <w:basedOn w:val="prastasis"/>
    <w:next w:val="prastasis"/>
    <w:link w:val="Antrat3Diagrama"/>
    <w:uiPriority w:val="9"/>
    <w:qFormat/>
    <w:rsid w:val="00982755"/>
    <w:pPr>
      <w:keepNext/>
      <w:jc w:val="center"/>
      <w:outlineLvl w:val="2"/>
    </w:pPr>
    <w:rPr>
      <w:b/>
      <w:bCs/>
      <w:szCs w:val="20"/>
    </w:rPr>
  </w:style>
  <w:style w:type="paragraph" w:styleId="Antrat4">
    <w:name w:val="heading 4"/>
    <w:basedOn w:val="prastasis"/>
    <w:next w:val="prastasis"/>
    <w:link w:val="Antrat4Diagrama"/>
    <w:uiPriority w:val="9"/>
    <w:unhideWhenUsed/>
    <w:qFormat/>
    <w:rsid w:val="008D6006"/>
    <w:pPr>
      <w:keepNext/>
      <w:keepLines/>
      <w:spacing w:before="40"/>
      <w:outlineLvl w:val="3"/>
    </w:pPr>
    <w:rPr>
      <w:rFonts w:asciiTheme="majorHAnsi" w:eastAsiaTheme="majorEastAsia" w:hAnsiTheme="majorHAnsi" w:cstheme="majorBidi"/>
      <w:i/>
      <w:iCs/>
      <w:color w:val="365F91" w:themeColor="accent1" w:themeShade="BF"/>
    </w:rPr>
  </w:style>
  <w:style w:type="paragraph" w:styleId="Antrat5">
    <w:name w:val="heading 5"/>
    <w:basedOn w:val="prastasis"/>
    <w:next w:val="prastasis"/>
    <w:link w:val="Antrat5Diagrama"/>
    <w:uiPriority w:val="9"/>
    <w:qFormat/>
    <w:rsid w:val="00A67943"/>
    <w:pPr>
      <w:pBdr>
        <w:bottom w:val="single" w:sz="4" w:space="1" w:color="548DD4"/>
      </w:pBdr>
      <w:spacing w:before="200" w:after="100"/>
      <w:contextualSpacing/>
      <w:outlineLvl w:val="4"/>
    </w:pPr>
    <w:rPr>
      <w:rFonts w:ascii="Cambria" w:hAnsi="Cambria"/>
      <w:smallCaps/>
      <w:color w:val="3071C3"/>
      <w:spacing w:val="20"/>
      <w:lang w:val="en-GB"/>
    </w:rPr>
  </w:style>
  <w:style w:type="paragraph" w:styleId="Antrat6">
    <w:name w:val="heading 6"/>
    <w:basedOn w:val="prastasis"/>
    <w:next w:val="prastasis"/>
    <w:link w:val="Antrat6Diagrama"/>
    <w:uiPriority w:val="9"/>
    <w:qFormat/>
    <w:rsid w:val="00A67943"/>
    <w:pPr>
      <w:pBdr>
        <w:bottom w:val="dotted" w:sz="8" w:space="1" w:color="938953"/>
      </w:pBdr>
      <w:spacing w:before="200" w:after="100"/>
      <w:contextualSpacing/>
      <w:outlineLvl w:val="5"/>
    </w:pPr>
    <w:rPr>
      <w:rFonts w:ascii="Cambria" w:hAnsi="Cambria"/>
      <w:smallCaps/>
      <w:color w:val="938953"/>
      <w:spacing w:val="20"/>
      <w:lang w:val="en-GB"/>
    </w:rPr>
  </w:style>
  <w:style w:type="paragraph" w:styleId="Antrat7">
    <w:name w:val="heading 7"/>
    <w:basedOn w:val="prastasis"/>
    <w:next w:val="prastasis"/>
    <w:link w:val="Antrat7Diagrama"/>
    <w:uiPriority w:val="9"/>
    <w:qFormat/>
    <w:rsid w:val="00A67943"/>
    <w:pPr>
      <w:pBdr>
        <w:bottom w:val="dotted" w:sz="8" w:space="1" w:color="938953"/>
      </w:pBdr>
      <w:spacing w:before="200" w:after="100"/>
      <w:contextualSpacing/>
      <w:outlineLvl w:val="6"/>
    </w:pPr>
    <w:rPr>
      <w:rFonts w:ascii="Cambria" w:hAnsi="Cambria"/>
      <w:b/>
      <w:bCs/>
      <w:smallCaps/>
      <w:color w:val="938953"/>
      <w:spacing w:val="20"/>
      <w:sz w:val="16"/>
      <w:szCs w:val="16"/>
      <w:lang w:val="en-GB"/>
    </w:rPr>
  </w:style>
  <w:style w:type="paragraph" w:styleId="Antrat8">
    <w:name w:val="heading 8"/>
    <w:basedOn w:val="prastasis"/>
    <w:next w:val="prastasis"/>
    <w:link w:val="Antrat8Diagrama"/>
    <w:uiPriority w:val="9"/>
    <w:qFormat/>
    <w:rsid w:val="00A67943"/>
    <w:pPr>
      <w:spacing w:before="200" w:after="60"/>
      <w:contextualSpacing/>
      <w:outlineLvl w:val="7"/>
    </w:pPr>
    <w:rPr>
      <w:rFonts w:ascii="Cambria" w:hAnsi="Cambria"/>
      <w:b/>
      <w:smallCaps/>
      <w:color w:val="938953"/>
      <w:spacing w:val="20"/>
      <w:sz w:val="16"/>
      <w:szCs w:val="16"/>
      <w:lang w:val="en-GB"/>
    </w:rPr>
  </w:style>
  <w:style w:type="paragraph" w:styleId="Antrat9">
    <w:name w:val="heading 9"/>
    <w:basedOn w:val="prastasis"/>
    <w:next w:val="prastasis"/>
    <w:link w:val="Antrat9Diagrama"/>
    <w:uiPriority w:val="9"/>
    <w:qFormat/>
    <w:rsid w:val="00A67943"/>
    <w:pPr>
      <w:spacing w:before="200" w:after="60"/>
      <w:contextualSpacing/>
      <w:outlineLvl w:val="8"/>
    </w:pPr>
    <w:rPr>
      <w:rFonts w:ascii="Cambria" w:hAnsi="Cambria"/>
      <w:smallCaps/>
      <w:color w:val="938953"/>
      <w:spacing w:val="20"/>
      <w:sz w:val="16"/>
      <w:szCs w:val="16"/>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982755"/>
    <w:rPr>
      <w:rFonts w:ascii="Times New Roman" w:eastAsia="Times New Roman" w:hAnsi="Times New Roman" w:cs="Times New Roman"/>
      <w:b/>
      <w:bCs/>
      <w:sz w:val="24"/>
      <w:szCs w:val="20"/>
    </w:rPr>
  </w:style>
  <w:style w:type="paragraph" w:styleId="Antrats">
    <w:name w:val="header"/>
    <w:basedOn w:val="prastasis"/>
    <w:link w:val="AntratsDiagrama"/>
    <w:uiPriority w:val="99"/>
    <w:rsid w:val="00982755"/>
    <w:pPr>
      <w:tabs>
        <w:tab w:val="center" w:pos="4153"/>
        <w:tab w:val="right" w:pos="8306"/>
      </w:tabs>
    </w:pPr>
    <w:rPr>
      <w:szCs w:val="20"/>
    </w:rPr>
  </w:style>
  <w:style w:type="character" w:customStyle="1" w:styleId="AntratsDiagrama">
    <w:name w:val="Antraštės Diagrama"/>
    <w:basedOn w:val="Numatytasispastraiposriftas"/>
    <w:link w:val="Antrats"/>
    <w:uiPriority w:val="99"/>
    <w:rsid w:val="00982755"/>
    <w:rPr>
      <w:rFonts w:ascii="Times New Roman" w:eastAsia="Times New Roman" w:hAnsi="Times New Roman" w:cs="Times New Roman"/>
      <w:sz w:val="24"/>
      <w:szCs w:val="20"/>
    </w:rPr>
  </w:style>
  <w:style w:type="paragraph" w:styleId="Pagrindinistekstas">
    <w:name w:val="Body Text"/>
    <w:basedOn w:val="prastasis"/>
    <w:link w:val="PagrindinistekstasDiagrama"/>
    <w:rsid w:val="00982755"/>
    <w:pPr>
      <w:suppressAutoHyphens/>
      <w:jc w:val="both"/>
    </w:pPr>
    <w:rPr>
      <w:lang w:eastAsia="ar-SA"/>
    </w:rPr>
  </w:style>
  <w:style w:type="character" w:customStyle="1" w:styleId="PagrindinistekstasDiagrama">
    <w:name w:val="Pagrindinis tekstas Diagrama"/>
    <w:basedOn w:val="Numatytasispastraiposriftas"/>
    <w:link w:val="Pagrindinistekstas"/>
    <w:rsid w:val="00982755"/>
    <w:rPr>
      <w:rFonts w:ascii="Times New Roman" w:eastAsia="Times New Roman" w:hAnsi="Times New Roman" w:cs="Times New Roman"/>
      <w:sz w:val="24"/>
      <w:szCs w:val="24"/>
      <w:lang w:eastAsia="ar-SA"/>
    </w:rPr>
  </w:style>
  <w:style w:type="paragraph" w:styleId="Sraopastraipa">
    <w:name w:val="List Paragraph"/>
    <w:basedOn w:val="prastasis"/>
    <w:uiPriority w:val="34"/>
    <w:qFormat/>
    <w:rsid w:val="00116EC1"/>
    <w:pPr>
      <w:ind w:left="720"/>
      <w:contextualSpacing/>
    </w:pPr>
  </w:style>
  <w:style w:type="table" w:styleId="Lentelstinklelis">
    <w:name w:val="Table Grid"/>
    <w:basedOn w:val="prastojilentel"/>
    <w:uiPriority w:val="59"/>
    <w:rsid w:val="006D2C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6D2C03"/>
    <w:pPr>
      <w:tabs>
        <w:tab w:val="center" w:pos="4819"/>
        <w:tab w:val="right" w:pos="9638"/>
      </w:tabs>
    </w:pPr>
  </w:style>
  <w:style w:type="character" w:customStyle="1" w:styleId="PoratDiagrama">
    <w:name w:val="Poraštė Diagrama"/>
    <w:basedOn w:val="Numatytasispastraiposriftas"/>
    <w:link w:val="Porat"/>
    <w:uiPriority w:val="99"/>
    <w:rsid w:val="006D2C03"/>
    <w:rPr>
      <w:rFonts w:ascii="Times New Roman" w:eastAsia="Times New Roman" w:hAnsi="Times New Roman" w:cs="Times New Roman"/>
      <w:sz w:val="24"/>
      <w:szCs w:val="24"/>
    </w:rPr>
  </w:style>
  <w:style w:type="character" w:customStyle="1" w:styleId="Antrat4Diagrama">
    <w:name w:val="Antraštė 4 Diagrama"/>
    <w:basedOn w:val="Numatytasispastraiposriftas"/>
    <w:link w:val="Antrat4"/>
    <w:uiPriority w:val="9"/>
    <w:rsid w:val="008D6006"/>
    <w:rPr>
      <w:rFonts w:asciiTheme="majorHAnsi" w:eastAsiaTheme="majorEastAsia" w:hAnsiTheme="majorHAnsi" w:cstheme="majorBidi"/>
      <w:i/>
      <w:iCs/>
      <w:color w:val="365F91" w:themeColor="accent1" w:themeShade="BF"/>
      <w:sz w:val="24"/>
      <w:szCs w:val="24"/>
    </w:rPr>
  </w:style>
  <w:style w:type="character" w:customStyle="1" w:styleId="Antrat1Diagrama">
    <w:name w:val="Antraštė 1 Diagrama"/>
    <w:basedOn w:val="Numatytasispastraiposriftas"/>
    <w:link w:val="Antrat1"/>
    <w:uiPriority w:val="9"/>
    <w:rsid w:val="00A67943"/>
    <w:rPr>
      <w:rFonts w:ascii="Cambria" w:eastAsia="Times New Roman" w:hAnsi="Cambria" w:cs="Times New Roman"/>
      <w:smallCaps/>
      <w:color w:val="0F243E"/>
      <w:spacing w:val="20"/>
      <w:sz w:val="32"/>
      <w:szCs w:val="32"/>
      <w:lang w:val="en-GB"/>
    </w:rPr>
  </w:style>
  <w:style w:type="character" w:customStyle="1" w:styleId="Antrat2Diagrama">
    <w:name w:val="Antraštė 2 Diagrama"/>
    <w:basedOn w:val="Numatytasispastraiposriftas"/>
    <w:link w:val="Antrat2"/>
    <w:uiPriority w:val="9"/>
    <w:rsid w:val="00A67943"/>
    <w:rPr>
      <w:rFonts w:ascii="Cambria" w:eastAsia="Times New Roman" w:hAnsi="Cambria" w:cs="Times New Roman"/>
      <w:smallCaps/>
      <w:color w:val="17365D"/>
      <w:spacing w:val="20"/>
      <w:sz w:val="28"/>
      <w:szCs w:val="28"/>
      <w:lang w:val="en-GB"/>
    </w:rPr>
  </w:style>
  <w:style w:type="character" w:customStyle="1" w:styleId="Antrat5Diagrama">
    <w:name w:val="Antraštė 5 Diagrama"/>
    <w:basedOn w:val="Numatytasispastraiposriftas"/>
    <w:link w:val="Antrat5"/>
    <w:uiPriority w:val="9"/>
    <w:rsid w:val="00A67943"/>
    <w:rPr>
      <w:rFonts w:ascii="Cambria" w:eastAsia="Times New Roman" w:hAnsi="Cambria" w:cs="Times New Roman"/>
      <w:smallCaps/>
      <w:color w:val="3071C3"/>
      <w:spacing w:val="20"/>
      <w:sz w:val="24"/>
      <w:szCs w:val="24"/>
      <w:lang w:val="en-GB"/>
    </w:rPr>
  </w:style>
  <w:style w:type="character" w:customStyle="1" w:styleId="Antrat6Diagrama">
    <w:name w:val="Antraštė 6 Diagrama"/>
    <w:basedOn w:val="Numatytasispastraiposriftas"/>
    <w:link w:val="Antrat6"/>
    <w:uiPriority w:val="9"/>
    <w:rsid w:val="00A67943"/>
    <w:rPr>
      <w:rFonts w:ascii="Cambria" w:eastAsia="Times New Roman" w:hAnsi="Cambria" w:cs="Times New Roman"/>
      <w:smallCaps/>
      <w:color w:val="938953"/>
      <w:spacing w:val="20"/>
      <w:sz w:val="24"/>
      <w:szCs w:val="24"/>
      <w:lang w:val="en-GB"/>
    </w:rPr>
  </w:style>
  <w:style w:type="character" w:customStyle="1" w:styleId="Antrat7Diagrama">
    <w:name w:val="Antraštė 7 Diagrama"/>
    <w:basedOn w:val="Numatytasispastraiposriftas"/>
    <w:link w:val="Antrat7"/>
    <w:uiPriority w:val="9"/>
    <w:rsid w:val="00A67943"/>
    <w:rPr>
      <w:rFonts w:ascii="Cambria" w:eastAsia="Times New Roman" w:hAnsi="Cambria" w:cs="Times New Roman"/>
      <w:b/>
      <w:bCs/>
      <w:smallCaps/>
      <w:color w:val="938953"/>
      <w:spacing w:val="20"/>
      <w:sz w:val="16"/>
      <w:szCs w:val="16"/>
      <w:lang w:val="en-GB"/>
    </w:rPr>
  </w:style>
  <w:style w:type="character" w:customStyle="1" w:styleId="Antrat8Diagrama">
    <w:name w:val="Antraštė 8 Diagrama"/>
    <w:basedOn w:val="Numatytasispastraiposriftas"/>
    <w:link w:val="Antrat8"/>
    <w:uiPriority w:val="9"/>
    <w:rsid w:val="00A67943"/>
    <w:rPr>
      <w:rFonts w:ascii="Cambria" w:eastAsia="Times New Roman" w:hAnsi="Cambria" w:cs="Times New Roman"/>
      <w:b/>
      <w:smallCaps/>
      <w:color w:val="938953"/>
      <w:spacing w:val="20"/>
      <w:sz w:val="16"/>
      <w:szCs w:val="16"/>
      <w:lang w:val="en-GB"/>
    </w:rPr>
  </w:style>
  <w:style w:type="character" w:customStyle="1" w:styleId="Antrat9Diagrama">
    <w:name w:val="Antraštė 9 Diagrama"/>
    <w:basedOn w:val="Numatytasispastraiposriftas"/>
    <w:link w:val="Antrat9"/>
    <w:uiPriority w:val="9"/>
    <w:rsid w:val="00A67943"/>
    <w:rPr>
      <w:rFonts w:ascii="Cambria" w:eastAsia="Times New Roman" w:hAnsi="Cambria" w:cs="Times New Roman"/>
      <w:smallCaps/>
      <w:color w:val="938953"/>
      <w:spacing w:val="20"/>
      <w:sz w:val="16"/>
      <w:szCs w:val="16"/>
      <w:lang w:val="en-GB"/>
    </w:rPr>
  </w:style>
  <w:style w:type="paragraph" w:customStyle="1" w:styleId="statymopavad">
    <w:name w:val="?statymo pavad."/>
    <w:basedOn w:val="prastasis"/>
    <w:rsid w:val="00A67943"/>
    <w:pPr>
      <w:spacing w:line="360" w:lineRule="auto"/>
      <w:ind w:firstLine="720"/>
      <w:jc w:val="center"/>
    </w:pPr>
    <w:rPr>
      <w:rFonts w:ascii="TimesLT" w:hAnsi="TimesLT"/>
      <w:caps/>
      <w:szCs w:val="20"/>
    </w:rPr>
  </w:style>
  <w:style w:type="character" w:styleId="Puslapionumeris">
    <w:name w:val="page number"/>
    <w:basedOn w:val="Numatytasispastraiposriftas"/>
    <w:rsid w:val="00A67943"/>
  </w:style>
  <w:style w:type="character" w:customStyle="1" w:styleId="Pareigos">
    <w:name w:val="Pareigos"/>
    <w:rsid w:val="00A67943"/>
    <w:rPr>
      <w:rFonts w:ascii="TimesLT" w:hAnsi="TimesLT"/>
      <w:caps/>
      <w:sz w:val="24"/>
    </w:rPr>
  </w:style>
  <w:style w:type="paragraph" w:styleId="Antrat">
    <w:name w:val="caption"/>
    <w:basedOn w:val="prastasis"/>
    <w:next w:val="prastasis"/>
    <w:uiPriority w:val="35"/>
    <w:qFormat/>
    <w:rsid w:val="00A67943"/>
    <w:rPr>
      <w:b/>
      <w:bCs/>
      <w:sz w:val="20"/>
      <w:szCs w:val="20"/>
    </w:rPr>
  </w:style>
  <w:style w:type="character" w:customStyle="1" w:styleId="DebesliotekstasDiagrama">
    <w:name w:val="Debesėlio tekstas Diagrama"/>
    <w:basedOn w:val="Numatytasispastraiposriftas"/>
    <w:link w:val="Debesliotekstas"/>
    <w:uiPriority w:val="99"/>
    <w:semiHidden/>
    <w:rsid w:val="00A67943"/>
    <w:rPr>
      <w:rFonts w:ascii="Tahoma" w:eastAsia="Times New Roman" w:hAnsi="Tahoma" w:cs="Tahoma"/>
      <w:sz w:val="16"/>
      <w:szCs w:val="16"/>
    </w:rPr>
  </w:style>
  <w:style w:type="paragraph" w:styleId="Debesliotekstas">
    <w:name w:val="Balloon Text"/>
    <w:basedOn w:val="prastasis"/>
    <w:link w:val="DebesliotekstasDiagrama"/>
    <w:uiPriority w:val="99"/>
    <w:semiHidden/>
    <w:rsid w:val="00A67943"/>
    <w:rPr>
      <w:rFonts w:ascii="Tahoma" w:hAnsi="Tahoma" w:cs="Tahoma"/>
      <w:sz w:val="16"/>
      <w:szCs w:val="16"/>
    </w:rPr>
  </w:style>
  <w:style w:type="character" w:customStyle="1" w:styleId="DebesliotekstasDiagrama1">
    <w:name w:val="Debesėlio tekstas Diagrama1"/>
    <w:basedOn w:val="Numatytasispastraiposriftas"/>
    <w:uiPriority w:val="99"/>
    <w:semiHidden/>
    <w:rsid w:val="00A67943"/>
    <w:rPr>
      <w:rFonts w:ascii="Segoe UI" w:eastAsia="Times New Roman" w:hAnsi="Segoe UI" w:cs="Segoe UI"/>
      <w:sz w:val="18"/>
      <w:szCs w:val="18"/>
    </w:rPr>
  </w:style>
  <w:style w:type="paragraph" w:customStyle="1" w:styleId="prastasistinklapis">
    <w:name w:val="Įprastasis (tinklapis)"/>
    <w:basedOn w:val="prastasis"/>
    <w:rsid w:val="00A67943"/>
    <w:pPr>
      <w:spacing w:before="100" w:beforeAutospacing="1" w:after="100" w:afterAutospacing="1"/>
    </w:pPr>
    <w:rPr>
      <w:lang w:eastAsia="lt-LT"/>
    </w:rPr>
  </w:style>
  <w:style w:type="paragraph" w:styleId="Pavadinimas">
    <w:name w:val="Title"/>
    <w:next w:val="prastasis"/>
    <w:link w:val="PavadinimasDiagrama"/>
    <w:uiPriority w:val="10"/>
    <w:qFormat/>
    <w:rsid w:val="00A67943"/>
    <w:pPr>
      <w:spacing w:after="160" w:line="240" w:lineRule="auto"/>
      <w:contextualSpacing/>
    </w:pPr>
    <w:rPr>
      <w:rFonts w:ascii="Cambria" w:eastAsia="Times New Roman" w:hAnsi="Cambria" w:cs="Times New Roman"/>
      <w:smallCaps/>
      <w:color w:val="17365D"/>
      <w:spacing w:val="5"/>
      <w:sz w:val="72"/>
      <w:szCs w:val="72"/>
      <w:lang w:val="en-US" w:bidi="en-US"/>
    </w:rPr>
  </w:style>
  <w:style w:type="character" w:customStyle="1" w:styleId="PavadinimasDiagrama">
    <w:name w:val="Pavadinimas Diagrama"/>
    <w:basedOn w:val="Numatytasispastraiposriftas"/>
    <w:link w:val="Pavadinimas"/>
    <w:uiPriority w:val="10"/>
    <w:rsid w:val="00A67943"/>
    <w:rPr>
      <w:rFonts w:ascii="Cambria" w:eastAsia="Times New Roman" w:hAnsi="Cambria" w:cs="Times New Roman"/>
      <w:smallCaps/>
      <w:color w:val="17365D"/>
      <w:spacing w:val="5"/>
      <w:sz w:val="72"/>
      <w:szCs w:val="72"/>
      <w:lang w:val="en-US" w:bidi="en-US"/>
    </w:rPr>
  </w:style>
  <w:style w:type="paragraph" w:styleId="Paantrat">
    <w:name w:val="Subtitle"/>
    <w:next w:val="prastasis"/>
    <w:link w:val="PaantratDiagrama"/>
    <w:uiPriority w:val="11"/>
    <w:qFormat/>
    <w:rsid w:val="00A67943"/>
    <w:pPr>
      <w:spacing w:after="600" w:line="240" w:lineRule="auto"/>
    </w:pPr>
    <w:rPr>
      <w:rFonts w:ascii="Calibri" w:eastAsia="Calibri" w:hAnsi="Calibri" w:cs="Times New Roman"/>
      <w:smallCaps/>
      <w:color w:val="938953"/>
      <w:spacing w:val="5"/>
      <w:sz w:val="28"/>
      <w:szCs w:val="28"/>
      <w:lang w:val="en-US" w:bidi="en-US"/>
    </w:rPr>
  </w:style>
  <w:style w:type="character" w:customStyle="1" w:styleId="PaantratDiagrama">
    <w:name w:val="Paantraštė Diagrama"/>
    <w:basedOn w:val="Numatytasispastraiposriftas"/>
    <w:link w:val="Paantrat"/>
    <w:uiPriority w:val="11"/>
    <w:rsid w:val="00A67943"/>
    <w:rPr>
      <w:rFonts w:ascii="Calibri" w:eastAsia="Calibri" w:hAnsi="Calibri" w:cs="Times New Roman"/>
      <w:smallCaps/>
      <w:color w:val="938953"/>
      <w:spacing w:val="5"/>
      <w:sz w:val="28"/>
      <w:szCs w:val="28"/>
      <w:lang w:val="en-US" w:bidi="en-US"/>
    </w:rPr>
  </w:style>
  <w:style w:type="character" w:styleId="Grietas">
    <w:name w:val="Strong"/>
    <w:uiPriority w:val="22"/>
    <w:qFormat/>
    <w:rsid w:val="00A67943"/>
    <w:rPr>
      <w:b/>
      <w:bCs/>
      <w:spacing w:val="0"/>
    </w:rPr>
  </w:style>
  <w:style w:type="character" w:styleId="Emfaz">
    <w:name w:val="Emphasis"/>
    <w:uiPriority w:val="20"/>
    <w:qFormat/>
    <w:rsid w:val="00A67943"/>
    <w:rPr>
      <w:b/>
      <w:bCs/>
      <w:smallCaps/>
      <w:dstrike w:val="0"/>
      <w:color w:val="5A5A5A"/>
      <w:spacing w:val="20"/>
      <w:kern w:val="0"/>
      <w:vertAlign w:val="baseline"/>
    </w:rPr>
  </w:style>
  <w:style w:type="paragraph" w:styleId="Betarp">
    <w:name w:val="No Spacing"/>
    <w:basedOn w:val="prastasis"/>
    <w:uiPriority w:val="1"/>
    <w:qFormat/>
    <w:rsid w:val="00A67943"/>
    <w:rPr>
      <w:lang w:val="en-GB"/>
    </w:rPr>
  </w:style>
  <w:style w:type="paragraph" w:styleId="Citata">
    <w:name w:val="Quote"/>
    <w:basedOn w:val="prastasis"/>
    <w:next w:val="prastasis"/>
    <w:link w:val="CitataDiagrama"/>
    <w:uiPriority w:val="29"/>
    <w:qFormat/>
    <w:rsid w:val="00A67943"/>
    <w:rPr>
      <w:i/>
      <w:iCs/>
      <w:lang w:val="en-GB"/>
    </w:rPr>
  </w:style>
  <w:style w:type="character" w:customStyle="1" w:styleId="CitataDiagrama">
    <w:name w:val="Citata Diagrama"/>
    <w:basedOn w:val="Numatytasispastraiposriftas"/>
    <w:link w:val="Citata"/>
    <w:uiPriority w:val="29"/>
    <w:rsid w:val="00A67943"/>
    <w:rPr>
      <w:rFonts w:ascii="Times New Roman" w:eastAsia="Times New Roman" w:hAnsi="Times New Roman" w:cs="Times New Roman"/>
      <w:i/>
      <w:iCs/>
      <w:sz w:val="24"/>
      <w:szCs w:val="24"/>
      <w:lang w:val="en-GB"/>
    </w:rPr>
  </w:style>
  <w:style w:type="paragraph" w:styleId="Iskirtacitata">
    <w:name w:val="Intense Quote"/>
    <w:basedOn w:val="prastasis"/>
    <w:next w:val="prastasis"/>
    <w:link w:val="IskirtacitataDiagrama"/>
    <w:uiPriority w:val="30"/>
    <w:qFormat/>
    <w:rsid w:val="00A67943"/>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line="300" w:lineRule="auto"/>
      <w:ind w:left="2506" w:right="432"/>
    </w:pPr>
    <w:rPr>
      <w:rFonts w:ascii="Cambria" w:hAnsi="Cambria"/>
      <w:smallCaps/>
      <w:color w:val="365F91"/>
      <w:lang w:val="en-GB"/>
    </w:rPr>
  </w:style>
  <w:style w:type="character" w:customStyle="1" w:styleId="IskirtacitataDiagrama">
    <w:name w:val="Išskirta citata Diagrama"/>
    <w:basedOn w:val="Numatytasispastraiposriftas"/>
    <w:link w:val="Iskirtacitata"/>
    <w:uiPriority w:val="30"/>
    <w:rsid w:val="00A67943"/>
    <w:rPr>
      <w:rFonts w:ascii="Cambria" w:eastAsia="Times New Roman" w:hAnsi="Cambria" w:cs="Times New Roman"/>
      <w:smallCaps/>
      <w:color w:val="365F91"/>
      <w:sz w:val="24"/>
      <w:szCs w:val="24"/>
      <w:lang w:val="en-GB"/>
    </w:rPr>
  </w:style>
  <w:style w:type="character" w:styleId="Nerykuspabraukimas">
    <w:name w:val="Subtle Emphasis"/>
    <w:uiPriority w:val="19"/>
    <w:qFormat/>
    <w:rsid w:val="00A67943"/>
    <w:rPr>
      <w:smallCaps/>
      <w:dstrike w:val="0"/>
      <w:color w:val="5A5A5A"/>
      <w:vertAlign w:val="baseline"/>
    </w:rPr>
  </w:style>
  <w:style w:type="character" w:styleId="Rykuspabraukimas">
    <w:name w:val="Intense Emphasis"/>
    <w:uiPriority w:val="21"/>
    <w:qFormat/>
    <w:rsid w:val="00A67943"/>
    <w:rPr>
      <w:b/>
      <w:bCs/>
      <w:smallCaps/>
      <w:color w:val="4F81BD"/>
      <w:spacing w:val="40"/>
    </w:rPr>
  </w:style>
  <w:style w:type="character" w:styleId="Nerykinuoroda">
    <w:name w:val="Subtle Reference"/>
    <w:uiPriority w:val="31"/>
    <w:qFormat/>
    <w:rsid w:val="00A67943"/>
    <w:rPr>
      <w:rFonts w:ascii="Cambria" w:eastAsia="Times New Roman" w:hAnsi="Cambria" w:cs="Times New Roman"/>
      <w:i/>
      <w:iCs/>
      <w:smallCaps/>
      <w:color w:val="5A5A5A"/>
      <w:spacing w:val="20"/>
    </w:rPr>
  </w:style>
  <w:style w:type="character" w:styleId="Rykinuoroda">
    <w:name w:val="Intense Reference"/>
    <w:uiPriority w:val="32"/>
    <w:qFormat/>
    <w:rsid w:val="00A67943"/>
    <w:rPr>
      <w:rFonts w:ascii="Cambria" w:eastAsia="Times New Roman" w:hAnsi="Cambria" w:cs="Times New Roman"/>
      <w:b/>
      <w:bCs/>
      <w:i/>
      <w:iCs/>
      <w:smallCaps/>
      <w:color w:val="17365D"/>
      <w:spacing w:val="20"/>
    </w:rPr>
  </w:style>
  <w:style w:type="character" w:styleId="Knygospavadinimas">
    <w:name w:val="Book Title"/>
    <w:uiPriority w:val="33"/>
    <w:qFormat/>
    <w:rsid w:val="00A67943"/>
    <w:rPr>
      <w:rFonts w:ascii="Cambria" w:eastAsia="Times New Roman" w:hAnsi="Cambria" w:cs="Times New Roman"/>
      <w:b/>
      <w:bCs/>
      <w:smallCaps/>
      <w:color w:val="17365D"/>
      <w:spacing w:val="10"/>
      <w:u w:val="single"/>
    </w:rPr>
  </w:style>
  <w:style w:type="paragraph" w:styleId="Turinioantrat">
    <w:name w:val="TOC Heading"/>
    <w:basedOn w:val="Antrat1"/>
    <w:next w:val="prastasis"/>
    <w:uiPriority w:val="39"/>
    <w:qFormat/>
    <w:rsid w:val="00A67943"/>
    <w:pPr>
      <w:outlineLvl w:val="9"/>
    </w:pPr>
  </w:style>
  <w:style w:type="paragraph" w:styleId="HTMLiankstoformatuotas">
    <w:name w:val="HTML Preformatted"/>
    <w:basedOn w:val="prastasis"/>
    <w:link w:val="HTMLiankstoformatuotasDiagrama"/>
    <w:rsid w:val="00A679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A67943"/>
    <w:rPr>
      <w:rFonts w:ascii="Courier New" w:eastAsia="Times New Roman" w:hAnsi="Courier New" w:cs="Courier New"/>
      <w:sz w:val="20"/>
      <w:szCs w:val="20"/>
      <w:lang w:eastAsia="lt-LT"/>
    </w:rPr>
  </w:style>
  <w:style w:type="character" w:styleId="Hipersaitas">
    <w:name w:val="Hyperlink"/>
    <w:uiPriority w:val="99"/>
    <w:unhideWhenUsed/>
    <w:rsid w:val="00A67943"/>
    <w:rPr>
      <w:color w:val="0000FF"/>
      <w:u w:val="single"/>
    </w:rPr>
  </w:style>
  <w:style w:type="paragraph" w:customStyle="1" w:styleId="prastasis1">
    <w:name w:val="Įprastasis1"/>
    <w:basedOn w:val="prastasis"/>
    <w:rsid w:val="00A67943"/>
    <w:pPr>
      <w:spacing w:before="100" w:beforeAutospacing="1" w:after="100" w:afterAutospacing="1"/>
      <w:jc w:val="both"/>
    </w:pPr>
    <w:rPr>
      <w:rFonts w:ascii="Arial" w:hAnsi="Arial" w:cs="Arial"/>
      <w:color w:val="000000"/>
      <w:sz w:val="20"/>
      <w:szCs w:val="20"/>
      <w:lang w:eastAsia="lt-LT"/>
    </w:rPr>
  </w:style>
  <w:style w:type="paragraph" w:customStyle="1" w:styleId="Style1">
    <w:name w:val="Style1"/>
    <w:basedOn w:val="Sraopastraipa"/>
    <w:rsid w:val="00A67943"/>
    <w:pPr>
      <w:suppressAutoHyphens/>
      <w:ind w:left="0" w:firstLine="567"/>
      <w:contextualSpacing w:val="0"/>
      <w:jc w:val="both"/>
    </w:pPr>
    <w:rPr>
      <w:rFonts w:eastAsia="Calibri"/>
      <w:lang w:eastAsia="ar-SA"/>
    </w:rPr>
  </w:style>
  <w:style w:type="paragraph" w:customStyle="1" w:styleId="text">
    <w:name w:val="text"/>
    <w:basedOn w:val="prastasis"/>
    <w:rsid w:val="00A67943"/>
    <w:pPr>
      <w:spacing w:before="100" w:beforeAutospacing="1" w:after="100" w:afterAutospacing="1"/>
    </w:pPr>
    <w:rPr>
      <w:lang w:eastAsia="lt-LT"/>
    </w:rPr>
  </w:style>
  <w:style w:type="paragraph" w:customStyle="1" w:styleId="Hyperlink1">
    <w:name w:val="Hyperlink1"/>
    <w:rsid w:val="00A6794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Komentaronuoroda">
    <w:name w:val="annotation reference"/>
    <w:rsid w:val="00A67943"/>
    <w:rPr>
      <w:sz w:val="16"/>
      <w:szCs w:val="16"/>
    </w:rPr>
  </w:style>
  <w:style w:type="paragraph" w:styleId="Komentarotekstas">
    <w:name w:val="annotation text"/>
    <w:basedOn w:val="prastasis"/>
    <w:link w:val="KomentarotekstasDiagrama"/>
    <w:rsid w:val="00A67943"/>
    <w:rPr>
      <w:sz w:val="20"/>
      <w:szCs w:val="20"/>
      <w:lang w:val="en-GB"/>
    </w:rPr>
  </w:style>
  <w:style w:type="character" w:customStyle="1" w:styleId="KomentarotekstasDiagrama">
    <w:name w:val="Komentaro tekstas Diagrama"/>
    <w:basedOn w:val="Numatytasispastraiposriftas"/>
    <w:link w:val="Komentarotekstas"/>
    <w:rsid w:val="00A67943"/>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rsid w:val="00A67943"/>
    <w:rPr>
      <w:b/>
      <w:bCs/>
    </w:rPr>
  </w:style>
  <w:style w:type="character" w:customStyle="1" w:styleId="KomentarotemaDiagrama">
    <w:name w:val="Komentaro tema Diagrama"/>
    <w:basedOn w:val="KomentarotekstasDiagrama"/>
    <w:link w:val="Komentarotema"/>
    <w:rsid w:val="00A67943"/>
    <w:rPr>
      <w:rFonts w:ascii="Times New Roman" w:eastAsia="Times New Roman" w:hAnsi="Times New Roman" w:cs="Times New Roman"/>
      <w:b/>
      <w:bCs/>
      <w:sz w:val="20"/>
      <w:szCs w:val="20"/>
      <w:lang w:val="en-GB"/>
    </w:rPr>
  </w:style>
  <w:style w:type="paragraph" w:styleId="Pagrindiniotekstotrauka">
    <w:name w:val="Body Text Indent"/>
    <w:basedOn w:val="prastasis"/>
    <w:link w:val="PagrindiniotekstotraukaDiagrama"/>
    <w:uiPriority w:val="99"/>
    <w:unhideWhenUsed/>
    <w:rsid w:val="00A67943"/>
    <w:pPr>
      <w:spacing w:before="100" w:beforeAutospacing="1" w:after="100" w:afterAutospacing="1"/>
    </w:pPr>
    <w:rPr>
      <w:lang w:eastAsia="lt-LT"/>
    </w:rPr>
  </w:style>
  <w:style w:type="character" w:customStyle="1" w:styleId="PagrindiniotekstotraukaDiagrama">
    <w:name w:val="Pagrindinio teksto įtrauka Diagrama"/>
    <w:basedOn w:val="Numatytasispastraiposriftas"/>
    <w:link w:val="Pagrindiniotekstotrauka"/>
    <w:uiPriority w:val="99"/>
    <w:rsid w:val="00A67943"/>
    <w:rPr>
      <w:rFonts w:ascii="Times New Roman" w:eastAsia="Times New Roman" w:hAnsi="Times New Roman" w:cs="Times New Roman"/>
      <w:sz w:val="24"/>
      <w:szCs w:val="24"/>
      <w:lang w:eastAsia="lt-LT"/>
    </w:rPr>
  </w:style>
  <w:style w:type="paragraph" w:customStyle="1" w:styleId="ISTATYMAS">
    <w:name w:val="ISTATYMAS"/>
    <w:rsid w:val="00A67943"/>
    <w:pPr>
      <w:autoSpaceDE w:val="0"/>
      <w:autoSpaceDN w:val="0"/>
      <w:adjustRightInd w:val="0"/>
      <w:spacing w:after="0" w:line="240" w:lineRule="auto"/>
      <w:jc w:val="center"/>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A67943"/>
    <w:pPr>
      <w:spacing w:before="100" w:beforeAutospacing="1" w:after="100" w:afterAutospacing="1"/>
    </w:pPr>
    <w:rPr>
      <w:lang w:eastAsia="lt-LT"/>
    </w:rPr>
  </w:style>
  <w:style w:type="paragraph" w:customStyle="1" w:styleId="Default">
    <w:name w:val="Default"/>
    <w:rsid w:val="00A67943"/>
    <w:pPr>
      <w:autoSpaceDE w:val="0"/>
      <w:autoSpaceDN w:val="0"/>
      <w:adjustRightInd w:val="0"/>
      <w:spacing w:after="0" w:line="240" w:lineRule="auto"/>
    </w:pPr>
    <w:rPr>
      <w:rFonts w:ascii="Arial" w:eastAsia="Calibri" w:hAnsi="Arial" w:cs="Arial"/>
      <w:color w:val="000000"/>
      <w:sz w:val="24"/>
      <w:szCs w:val="24"/>
      <w:lang w:eastAsia="lt-LT"/>
    </w:rPr>
  </w:style>
  <w:style w:type="character" w:customStyle="1" w:styleId="apple-converted-space">
    <w:name w:val="apple-converted-space"/>
    <w:basedOn w:val="Numatytasispastraiposriftas"/>
    <w:rsid w:val="00A67943"/>
  </w:style>
  <w:style w:type="character" w:customStyle="1" w:styleId="gmaildefault">
    <w:name w:val="gmail_default"/>
    <w:basedOn w:val="Numatytasispastraiposriftas"/>
    <w:rsid w:val="00A67943"/>
  </w:style>
  <w:style w:type="paragraph" w:customStyle="1" w:styleId="m-416484446264439501gmail-msolistparagraph">
    <w:name w:val="m_-416484446264439501gmail-msolistparagraph"/>
    <w:basedOn w:val="prastasis"/>
    <w:rsid w:val="00A67943"/>
    <w:pPr>
      <w:spacing w:before="100" w:beforeAutospacing="1" w:after="100" w:afterAutospacing="1"/>
    </w:pPr>
    <w:rPr>
      <w:lang w:eastAsia="lt-LT"/>
    </w:rPr>
  </w:style>
  <w:style w:type="character" w:styleId="Neapdorotaspaminjimas">
    <w:name w:val="Unresolved Mention"/>
    <w:basedOn w:val="Numatytasispastraiposriftas"/>
    <w:uiPriority w:val="99"/>
    <w:semiHidden/>
    <w:unhideWhenUsed/>
    <w:rsid w:val="00A67943"/>
    <w:rPr>
      <w:color w:val="605E5C"/>
      <w:shd w:val="clear" w:color="auto" w:fill="E1DFDD"/>
    </w:rPr>
  </w:style>
  <w:style w:type="character" w:customStyle="1" w:styleId="whitespace-normal">
    <w:name w:val="whitespace-normal"/>
    <w:basedOn w:val="Numatytasispastraiposriftas"/>
    <w:rsid w:val="00A679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65D4D-9CEF-474F-BAA7-FEEBB2206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4475</Words>
  <Characters>2552</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Danguolė Miliauskaitė</cp:lastModifiedBy>
  <cp:revision>16</cp:revision>
  <dcterms:created xsi:type="dcterms:W3CDTF">2026-06-01T07:12:00Z</dcterms:created>
  <dcterms:modified xsi:type="dcterms:W3CDTF">2026-06-09T11:18:00Z</dcterms:modified>
</cp:coreProperties>
</file>